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8529" w14:textId="085FF8FC" w:rsidR="00ED7E3F" w:rsidRDefault="00F240D2" w:rsidP="00ED7E3F">
      <w:pPr>
        <w:pStyle w:val="paragraph"/>
        <w:spacing w:before="0" w:beforeAutospacing="0" w:after="0" w:afterAutospacing="0"/>
        <w:textAlignment w:val="baseline"/>
        <w:rPr>
          <w:rStyle w:val="eop"/>
          <w:rFonts w:ascii="Aptos Display" w:eastAsiaTheme="majorEastAsia" w:hAnsi="Aptos Display" w:cs="Segoe UI"/>
          <w:color w:val="0F4761"/>
          <w:sz w:val="40"/>
          <w:szCs w:val="40"/>
        </w:rPr>
      </w:pPr>
      <w:r>
        <w:rPr>
          <w:rStyle w:val="normaltextrun"/>
          <w:rFonts w:ascii="Aptos Display" w:eastAsiaTheme="majorEastAsia" w:hAnsi="Aptos Display" w:cs="Segoe UI"/>
          <w:color w:val="0F4761"/>
          <w:sz w:val="40"/>
          <w:szCs w:val="40"/>
        </w:rPr>
        <w:t xml:space="preserve">eBook Advocacy Graphic </w:t>
      </w:r>
      <w:r w:rsidR="00ED7E3F">
        <w:rPr>
          <w:rStyle w:val="normaltextrun"/>
          <w:rFonts w:ascii="Aptos Display" w:eastAsiaTheme="majorEastAsia" w:hAnsi="Aptos Display" w:cs="Segoe UI"/>
          <w:color w:val="0F4761"/>
          <w:sz w:val="40"/>
          <w:szCs w:val="40"/>
        </w:rPr>
        <w:t>Alt Text</w:t>
      </w:r>
      <w:r w:rsidR="00ED7E3F">
        <w:rPr>
          <w:rStyle w:val="eop"/>
          <w:rFonts w:ascii="Aptos Display" w:eastAsiaTheme="majorEastAsia" w:hAnsi="Aptos Display" w:cs="Segoe UI"/>
          <w:color w:val="0F4761"/>
          <w:sz w:val="40"/>
          <w:szCs w:val="40"/>
        </w:rPr>
        <w:t> </w:t>
      </w:r>
    </w:p>
    <w:p w14:paraId="76FDDF5C" w14:textId="77777777" w:rsidR="00ED7E3F" w:rsidRDefault="00ED7E3F" w:rsidP="00ED7E3F">
      <w:pPr>
        <w:pStyle w:val="paragraph"/>
        <w:spacing w:before="0" w:beforeAutospacing="0" w:after="0" w:afterAutospacing="0"/>
        <w:textAlignment w:val="baseline"/>
        <w:rPr>
          <w:rFonts w:ascii="Segoe UI" w:hAnsi="Segoe UI" w:cs="Segoe UI"/>
          <w:color w:val="0F4761"/>
          <w:sz w:val="18"/>
          <w:szCs w:val="18"/>
        </w:rPr>
      </w:pPr>
    </w:p>
    <w:p w14:paraId="66B226D2" w14:textId="1BDE23BF"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Why can’t my library buy more e-books and audiobooks? e-Book and digital audiobook costs are too high for libraries, and access is limited. Rails.</w:t>
      </w:r>
      <w:r>
        <w:rPr>
          <w:rStyle w:val="eop"/>
          <w:rFonts w:ascii="Aptos" w:eastAsiaTheme="majorEastAsia" w:hAnsi="Aptos" w:cs="Segoe UI"/>
        </w:rPr>
        <w:t> </w:t>
      </w:r>
    </w:p>
    <w:p w14:paraId="2528FD37"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5B883794"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Print books are owned by the library and can be used for decades until they’re worn out. e-Books and digital audiobooks are </w:t>
      </w:r>
      <w:proofErr w:type="gramStart"/>
      <w:r>
        <w:rPr>
          <w:rStyle w:val="normaltextrun"/>
          <w:rFonts w:ascii="Aptos" w:eastAsiaTheme="majorEastAsia" w:hAnsi="Aptos" w:cs="Segoe UI"/>
        </w:rPr>
        <w:t>licensed,</w:t>
      </w:r>
      <w:proofErr w:type="gramEnd"/>
      <w:r>
        <w:rPr>
          <w:rStyle w:val="normaltextrun"/>
          <w:rFonts w:ascii="Aptos" w:eastAsiaTheme="majorEastAsia" w:hAnsi="Aptos" w:cs="Segoe UI"/>
        </w:rPr>
        <w:t> libraries don’t own them. Plus, publishers put limits on how long the content can be used: 1 or 2 years or 26 or 52 checkouts. Rails.</w:t>
      </w:r>
      <w:r>
        <w:rPr>
          <w:rStyle w:val="eop"/>
          <w:rFonts w:ascii="Aptos" w:eastAsiaTheme="majorEastAsia" w:hAnsi="Aptos" w:cs="Segoe UI"/>
        </w:rPr>
        <w:t> </w:t>
      </w:r>
    </w:p>
    <w:p w14:paraId="44BBDB08"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13C91B2F"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e-Books and audiobooks are free for patrons to use, but not free for libraries to offer. An average e-book costs a library 3.9 times more than what you would pay to buy it on your Kindle. A bar graph showing a substantial increase in library cost for e-books and e-audio compared to consumer costs. Rails.</w:t>
      </w:r>
      <w:r>
        <w:rPr>
          <w:rStyle w:val="eop"/>
          <w:rFonts w:ascii="Aptos" w:eastAsiaTheme="majorEastAsia" w:hAnsi="Aptos" w:cs="Segoe UI"/>
        </w:rPr>
        <w:t> </w:t>
      </w:r>
    </w:p>
    <w:p w14:paraId="1330F4F1"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25249B90"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Let’s see some real-time examples. Library costs reflect single user, 2-year limit agreement. A pricing chart for Never Flinch by Stephen King showing approximately 4 times the cost for the library e-book and audiobook. A pricing chart for Great Big Beautiful Life by Emily Henry showing approximately 3.6 times the cost for the library e-book and 6 times the cost for the library audiobook. Rails.</w:t>
      </w:r>
      <w:r>
        <w:rPr>
          <w:rStyle w:val="eop"/>
          <w:rFonts w:ascii="Aptos" w:eastAsiaTheme="majorEastAsia" w:hAnsi="Aptos" w:cs="Segoe UI"/>
        </w:rPr>
        <w:t> </w:t>
      </w:r>
    </w:p>
    <w:p w14:paraId="61FD6659"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0870B3B7"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The cost per circulation of an electronic title is 3.7 times higher than a physical title. 63 cents for a print book. $2.39 for an e-book. Pictograph showing that three people could check out the same print book for less than the cost of a single e-book checkout. Rails. </w:t>
      </w:r>
      <w:r>
        <w:rPr>
          <w:rStyle w:val="eop"/>
          <w:rFonts w:ascii="Aptos" w:eastAsiaTheme="majorEastAsia" w:hAnsi="Aptos" w:cs="Segoe UI"/>
        </w:rPr>
        <w:t> </w:t>
      </w:r>
    </w:p>
    <w:p w14:paraId="1858CDD2"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66AB2322"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e-Content usage is increasing. In 2024, a mid-size, suburban public library saw a 25% increase in e-book circulation and a 15% increase in audiobook circulation. Radial progress chart displaying 27.2%. Libraries spend nearly one-third of their budget on digital content so their patrons can enjoy these popular titles. Rails.</w:t>
      </w:r>
      <w:r>
        <w:rPr>
          <w:rStyle w:val="eop"/>
          <w:rFonts w:ascii="Aptos" w:eastAsiaTheme="majorEastAsia" w:hAnsi="Aptos" w:cs="Segoe UI"/>
        </w:rPr>
        <w:t> </w:t>
      </w:r>
    </w:p>
    <w:p w14:paraId="7A666831"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4E6FBD45"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How does this affect my community? Libraries will reach their budget breaking point. You’ll have limited options. Hold wait lists will get even longer. Rails.</w:t>
      </w:r>
      <w:r>
        <w:rPr>
          <w:rStyle w:val="eop"/>
          <w:rFonts w:ascii="Aptos" w:eastAsiaTheme="majorEastAsia" w:hAnsi="Aptos" w:cs="Segoe UI"/>
        </w:rPr>
        <w:t> </w:t>
      </w:r>
    </w:p>
    <w:p w14:paraId="069ABFBA"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2FBCEBD1" w14:textId="77777777" w:rsidR="00ED7E3F" w:rsidRDefault="00ED7E3F" w:rsidP="00ED7E3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Illinois is known for its leadership in support of libraries, but if publishers continue to control the terms of digital content for libraries, we’ll see an erosion of resource sharing across the state. We will lose one of the best things that makes Illinois stand out in the national library landscape. Rails.</w:t>
      </w:r>
      <w:r>
        <w:rPr>
          <w:rStyle w:val="eop"/>
          <w:rFonts w:ascii="Aptos" w:eastAsiaTheme="majorEastAsia" w:hAnsi="Aptos" w:cs="Segoe UI"/>
        </w:rPr>
        <w:t> </w:t>
      </w:r>
    </w:p>
    <w:p w14:paraId="6D7763A9"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p>
    <w:p w14:paraId="7DAF6C0A" w14:textId="77777777" w:rsidR="00ED7E3F" w:rsidRDefault="00ED7E3F" w:rsidP="00ED7E3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How can I help? Keep borrowing e-content from your local library. The numbers help us advocate for funding. Stay informed and support your library-serving organizations: American Library Association, Illinois Library Association, Reaching Across Illinois Library System. Rails.</w:t>
      </w:r>
      <w:r>
        <w:rPr>
          <w:rStyle w:val="eop"/>
          <w:rFonts w:ascii="Aptos" w:eastAsiaTheme="majorEastAsia" w:hAnsi="Aptos" w:cs="Segoe UI"/>
        </w:rPr>
        <w:t> </w:t>
      </w:r>
    </w:p>
    <w:p w14:paraId="5385D940" w14:textId="77777777" w:rsidR="007744AF" w:rsidRDefault="007744AF"/>
    <w:sectPr w:rsidR="00774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3F"/>
    <w:rsid w:val="00334354"/>
    <w:rsid w:val="00472225"/>
    <w:rsid w:val="006060E8"/>
    <w:rsid w:val="006A337A"/>
    <w:rsid w:val="007744AF"/>
    <w:rsid w:val="00B0240C"/>
    <w:rsid w:val="00D70802"/>
    <w:rsid w:val="00ED7E3F"/>
    <w:rsid w:val="00F2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B6F44"/>
  <w15:chartTrackingRefBased/>
  <w15:docId w15:val="{33E480F9-C9EA-7448-8828-80D46A79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E3F"/>
    <w:rPr>
      <w:rFonts w:eastAsiaTheme="majorEastAsia" w:cstheme="majorBidi"/>
      <w:color w:val="272727" w:themeColor="text1" w:themeTint="D8"/>
    </w:rPr>
  </w:style>
  <w:style w:type="paragraph" w:styleId="Title">
    <w:name w:val="Title"/>
    <w:basedOn w:val="Normal"/>
    <w:next w:val="Normal"/>
    <w:link w:val="TitleChar"/>
    <w:uiPriority w:val="10"/>
    <w:qFormat/>
    <w:rsid w:val="00ED7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E3F"/>
    <w:pPr>
      <w:spacing w:before="160"/>
      <w:jc w:val="center"/>
    </w:pPr>
    <w:rPr>
      <w:i/>
      <w:iCs/>
      <w:color w:val="404040" w:themeColor="text1" w:themeTint="BF"/>
    </w:rPr>
  </w:style>
  <w:style w:type="character" w:customStyle="1" w:styleId="QuoteChar">
    <w:name w:val="Quote Char"/>
    <w:basedOn w:val="DefaultParagraphFont"/>
    <w:link w:val="Quote"/>
    <w:uiPriority w:val="29"/>
    <w:rsid w:val="00ED7E3F"/>
    <w:rPr>
      <w:i/>
      <w:iCs/>
      <w:color w:val="404040" w:themeColor="text1" w:themeTint="BF"/>
    </w:rPr>
  </w:style>
  <w:style w:type="paragraph" w:styleId="ListParagraph">
    <w:name w:val="List Paragraph"/>
    <w:basedOn w:val="Normal"/>
    <w:uiPriority w:val="34"/>
    <w:qFormat/>
    <w:rsid w:val="00ED7E3F"/>
    <w:pPr>
      <w:ind w:left="720"/>
      <w:contextualSpacing/>
    </w:pPr>
  </w:style>
  <w:style w:type="character" w:styleId="IntenseEmphasis">
    <w:name w:val="Intense Emphasis"/>
    <w:basedOn w:val="DefaultParagraphFont"/>
    <w:uiPriority w:val="21"/>
    <w:qFormat/>
    <w:rsid w:val="00ED7E3F"/>
    <w:rPr>
      <w:i/>
      <w:iCs/>
      <w:color w:val="0F4761" w:themeColor="accent1" w:themeShade="BF"/>
    </w:rPr>
  </w:style>
  <w:style w:type="paragraph" w:styleId="IntenseQuote">
    <w:name w:val="Intense Quote"/>
    <w:basedOn w:val="Normal"/>
    <w:next w:val="Normal"/>
    <w:link w:val="IntenseQuoteChar"/>
    <w:uiPriority w:val="30"/>
    <w:qFormat/>
    <w:rsid w:val="00ED7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E3F"/>
    <w:rPr>
      <w:i/>
      <w:iCs/>
      <w:color w:val="0F4761" w:themeColor="accent1" w:themeShade="BF"/>
    </w:rPr>
  </w:style>
  <w:style w:type="character" w:styleId="IntenseReference">
    <w:name w:val="Intense Reference"/>
    <w:basedOn w:val="DefaultParagraphFont"/>
    <w:uiPriority w:val="32"/>
    <w:qFormat/>
    <w:rsid w:val="00ED7E3F"/>
    <w:rPr>
      <w:b/>
      <w:bCs/>
      <w:smallCaps/>
      <w:color w:val="0F4761" w:themeColor="accent1" w:themeShade="BF"/>
      <w:spacing w:val="5"/>
    </w:rPr>
  </w:style>
  <w:style w:type="paragraph" w:customStyle="1" w:styleId="paragraph">
    <w:name w:val="paragraph"/>
    <w:basedOn w:val="Normal"/>
    <w:rsid w:val="00ED7E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D7E3F"/>
  </w:style>
  <w:style w:type="character" w:customStyle="1" w:styleId="eop">
    <w:name w:val="eop"/>
    <w:basedOn w:val="DefaultParagraphFont"/>
    <w:rsid w:val="00ED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2</cp:revision>
  <dcterms:created xsi:type="dcterms:W3CDTF">2026-01-30T17:28:00Z</dcterms:created>
  <dcterms:modified xsi:type="dcterms:W3CDTF">2026-01-30T17:37:00Z</dcterms:modified>
</cp:coreProperties>
</file>