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8632" w14:textId="77777777" w:rsidR="00BD3BA8" w:rsidRDefault="00BD3BA8" w:rsidP="00BD3BA8">
      <w:pPr>
        <w:jc w:val="center"/>
        <w:rPr>
          <w:b/>
          <w:bCs/>
        </w:rPr>
      </w:pPr>
      <w:r>
        <w:rPr>
          <w:b/>
          <w:bCs/>
        </w:rPr>
        <w:t>INTERGOVERNMENTAL AGREEMENT</w:t>
      </w:r>
    </w:p>
    <w:p w14:paraId="4577F4FF" w14:textId="77777777" w:rsidR="00BD3BA8" w:rsidRDefault="00BD3BA8" w:rsidP="00BD3BA8">
      <w:pPr>
        <w:jc w:val="center"/>
        <w:rPr>
          <w:b/>
          <w:bCs/>
        </w:rPr>
      </w:pPr>
      <w:r>
        <w:rPr>
          <w:b/>
          <w:bCs/>
        </w:rPr>
        <w:t>FOR LIBRARY SERVICES</w:t>
      </w:r>
    </w:p>
    <w:p w14:paraId="2493F8CF" w14:textId="77777777" w:rsidR="00B94C91" w:rsidRDefault="00B94C91" w:rsidP="00BD3BA8">
      <w:pPr>
        <w:jc w:val="center"/>
        <w:rPr>
          <w:b/>
          <w:bCs/>
        </w:rPr>
      </w:pPr>
    </w:p>
    <w:p w14:paraId="7A587812" w14:textId="50B53892" w:rsidR="00B94C91" w:rsidRPr="0008163D" w:rsidRDefault="00B94C91" w:rsidP="00B94C91">
      <w:pPr>
        <w:jc w:val="center"/>
        <w:rPr>
          <w:b/>
          <w:bCs/>
          <w:i/>
          <w:iCs/>
          <w:color w:val="0000FF"/>
        </w:rPr>
      </w:pPr>
      <w:r w:rsidRPr="0008163D">
        <w:rPr>
          <w:b/>
          <w:bCs/>
          <w:i/>
          <w:iCs/>
          <w:color w:val="0000FF"/>
        </w:rPr>
        <w:t>PLEASE CONSULT WITH YOUR LIBRARY ATTORNEY AND BOARD OF TRUSTEES PRIOR TO ENTERING INTO AN INTERGOVERNMENTAL AGREEMENT</w:t>
      </w:r>
    </w:p>
    <w:p w14:paraId="0D1C14EC" w14:textId="77777777" w:rsidR="00B875C4" w:rsidRDefault="00B875C4" w:rsidP="00073286"/>
    <w:p w14:paraId="231D4C7B" w14:textId="235E5AEC" w:rsidR="00BD3BA8" w:rsidRDefault="00BD3BA8" w:rsidP="00BD3BA8">
      <w:pPr>
        <w:ind w:firstLine="720"/>
        <w:jc w:val="both"/>
      </w:pPr>
      <w:r>
        <w:rPr>
          <w:b/>
        </w:rPr>
        <w:t xml:space="preserve">THIS INTERGOVERNMENTAL AGREEMENT FOR LIBRARY SERVICES </w:t>
      </w:r>
      <w:r>
        <w:rPr>
          <w:bCs/>
        </w:rPr>
        <w:t>(“</w:t>
      </w:r>
      <w:r w:rsidRPr="00BD3BA8">
        <w:rPr>
          <w:b/>
          <w:i/>
          <w:iCs/>
        </w:rPr>
        <w:t>Agreement</w:t>
      </w:r>
      <w:r>
        <w:rPr>
          <w:bCs/>
        </w:rPr>
        <w:t xml:space="preserve">”) is </w:t>
      </w:r>
      <w:r>
        <w:t xml:space="preserve">made and entered into this </w:t>
      </w:r>
      <w:r>
        <w:rPr>
          <w:u w:val="single"/>
        </w:rPr>
        <w:tab/>
      </w:r>
      <w:r>
        <w:rPr>
          <w:u w:val="single"/>
        </w:rPr>
        <w:tab/>
      </w:r>
      <w:r>
        <w:t xml:space="preserve"> day of </w:t>
      </w:r>
      <w:r>
        <w:rPr>
          <w:u w:val="single"/>
        </w:rPr>
        <w:tab/>
      </w:r>
      <w:r>
        <w:rPr>
          <w:u w:val="single"/>
        </w:rPr>
        <w:tab/>
      </w:r>
      <w:r>
        <w:t>, 20__</w:t>
      </w:r>
      <w:r w:rsidR="003768CA">
        <w:t xml:space="preserve"> (the “</w:t>
      </w:r>
      <w:r w:rsidR="003768CA">
        <w:rPr>
          <w:b/>
          <w:bCs/>
          <w:i/>
          <w:iCs/>
        </w:rPr>
        <w:t>Effective Date</w:t>
      </w:r>
      <w:r w:rsidR="003768CA">
        <w:t>”)</w:t>
      </w:r>
      <w:r>
        <w:t xml:space="preserve">, by and between </w:t>
      </w:r>
      <w:r>
        <w:rPr>
          <w:u w:val="single"/>
        </w:rPr>
        <w:tab/>
      </w:r>
      <w:r>
        <w:rPr>
          <w:u w:val="single"/>
        </w:rPr>
        <w:tab/>
      </w:r>
      <w:r>
        <w:rPr>
          <w:u w:val="single"/>
        </w:rPr>
        <w:tab/>
      </w:r>
      <w:r>
        <w:rPr>
          <w:u w:val="single"/>
        </w:rPr>
        <w:tab/>
      </w:r>
      <w:r>
        <w:t xml:space="preserve"> , </w:t>
      </w:r>
      <w:r w:rsidR="00530FF6">
        <w:t>an Illinois school district organized and operating pursuant to the School Code</w:t>
      </w:r>
      <w:r>
        <w:t>,</w:t>
      </w:r>
      <w:r w:rsidR="00530FF6">
        <w:t xml:space="preserve"> 105 ILCS 5/1-1, </w:t>
      </w:r>
      <w:r w:rsidR="00530FF6">
        <w:rPr>
          <w:i/>
          <w:iCs/>
        </w:rPr>
        <w:t>et seq.</w:t>
      </w:r>
      <w:r>
        <w:t xml:space="preserve"> (the “</w:t>
      </w:r>
      <w:r w:rsidR="00530FF6">
        <w:rPr>
          <w:b/>
          <w:bCs/>
          <w:i/>
          <w:iCs/>
        </w:rPr>
        <w:t>School</w:t>
      </w:r>
      <w:r>
        <w:t xml:space="preserve">”) and the </w:t>
      </w:r>
      <w:r w:rsidR="00530FF6">
        <w:t xml:space="preserve">           </w:t>
      </w:r>
      <w:r>
        <w:rPr>
          <w:u w:val="single"/>
        </w:rPr>
        <w:tab/>
      </w:r>
      <w:r>
        <w:rPr>
          <w:u w:val="single"/>
        </w:rPr>
        <w:tab/>
      </w:r>
      <w:r>
        <w:rPr>
          <w:u w:val="single"/>
        </w:rPr>
        <w:tab/>
      </w:r>
      <w:r>
        <w:rPr>
          <w:u w:val="single"/>
        </w:rPr>
        <w:tab/>
      </w:r>
      <w:r>
        <w:t xml:space="preserve"> Library District, a district library organized and operating pursuant to the Public Library District Act of 1991, 75 ILCS 16/1-1, </w:t>
      </w:r>
      <w:r>
        <w:rPr>
          <w:i/>
          <w:iCs/>
        </w:rPr>
        <w:t>et seq.</w:t>
      </w:r>
      <w:r>
        <w:t>, (the “</w:t>
      </w:r>
      <w:r>
        <w:rPr>
          <w:b/>
          <w:bCs/>
          <w:i/>
          <w:iCs/>
        </w:rPr>
        <w:t>Library</w:t>
      </w:r>
      <w:r>
        <w:t xml:space="preserve">”). The </w:t>
      </w:r>
      <w:r w:rsidR="00530FF6">
        <w:t xml:space="preserve">School </w:t>
      </w:r>
      <w:r>
        <w:t>and the Library may be referred to individually as “</w:t>
      </w:r>
      <w:r>
        <w:rPr>
          <w:b/>
          <w:bCs/>
          <w:i/>
          <w:iCs/>
        </w:rPr>
        <w:t>Party</w:t>
      </w:r>
      <w:r>
        <w:t>” or jointly as “</w:t>
      </w:r>
      <w:r>
        <w:rPr>
          <w:b/>
          <w:bCs/>
          <w:i/>
          <w:iCs/>
        </w:rPr>
        <w:t>Parties</w:t>
      </w:r>
      <w:r>
        <w:t>” throughout this Agreement.</w:t>
      </w:r>
    </w:p>
    <w:p w14:paraId="40FC1E25" w14:textId="77777777" w:rsidR="00BD3BA8" w:rsidRDefault="00BD3BA8" w:rsidP="00073286"/>
    <w:p w14:paraId="408624FD" w14:textId="77777777" w:rsidR="00BD3BA8" w:rsidRDefault="00BD3BA8" w:rsidP="00BD3BA8">
      <w:pPr>
        <w:jc w:val="center"/>
        <w:rPr>
          <w:b/>
          <w:bCs/>
        </w:rPr>
      </w:pPr>
      <w:r>
        <w:rPr>
          <w:b/>
          <w:bCs/>
        </w:rPr>
        <w:t>RECITALS</w:t>
      </w:r>
    </w:p>
    <w:p w14:paraId="7545D98B" w14:textId="77777777" w:rsidR="00BD3BA8" w:rsidRDefault="00BD3BA8" w:rsidP="00BD3BA8">
      <w:pPr>
        <w:jc w:val="center"/>
        <w:rPr>
          <w:b/>
          <w:bCs/>
        </w:rPr>
      </w:pPr>
    </w:p>
    <w:p w14:paraId="13B7AF52" w14:textId="77777777" w:rsidR="00BD3BA8" w:rsidRDefault="00BD3BA8" w:rsidP="00BD3BA8">
      <w:pPr>
        <w:jc w:val="both"/>
      </w:pPr>
      <w:r>
        <w:rPr>
          <w:b/>
          <w:bCs/>
        </w:rPr>
        <w:tab/>
        <w:t>WHEREAS,</w:t>
      </w:r>
      <w:r>
        <w:t xml:space="preserve"> Article VII, Section 10 of the 1970 Constitution of the State of Illinois provides that units of local government may contract among themselves to obtain or share services and to exercise, combine, or transfer any power or function of Government in any manner not prohibited by law or ordinance; and</w:t>
      </w:r>
    </w:p>
    <w:p w14:paraId="08CDA027" w14:textId="77777777" w:rsidR="00BD3BA8" w:rsidRDefault="00BD3BA8" w:rsidP="00BD3BA8">
      <w:pPr>
        <w:jc w:val="both"/>
      </w:pPr>
    </w:p>
    <w:p w14:paraId="5385B6F5" w14:textId="77777777" w:rsidR="00BD3BA8" w:rsidRDefault="00BD3BA8" w:rsidP="00BD3BA8">
      <w:pPr>
        <w:jc w:val="both"/>
      </w:pPr>
      <w:r>
        <w:tab/>
      </w:r>
      <w:proofErr w:type="gramStart"/>
      <w:r>
        <w:rPr>
          <w:b/>
          <w:bCs/>
        </w:rPr>
        <w:t>WHEREAS</w:t>
      </w:r>
      <w:proofErr w:type="gramEnd"/>
      <w:r>
        <w:t xml:space="preserve">, Section 5 of the Intergovernmental Cooperation Act, 5 ILCS 220/5, authorizes units of local government to contract with other local governments to perform any governmental service, activity, or undertaking or to combine, transfer, or exercise any powers, functions, privileges, or authority which any of the agencies </w:t>
      </w:r>
      <w:proofErr w:type="gramStart"/>
      <w:r>
        <w:t>entering into</w:t>
      </w:r>
      <w:proofErr w:type="gramEnd"/>
      <w:r>
        <w:t xml:space="preserve"> the contract is authorized by law to perform; and</w:t>
      </w:r>
    </w:p>
    <w:p w14:paraId="4BC8B716" w14:textId="77777777" w:rsidR="00BD3BA8" w:rsidRDefault="00BD3BA8" w:rsidP="00BD3BA8">
      <w:pPr>
        <w:jc w:val="both"/>
      </w:pPr>
    </w:p>
    <w:p w14:paraId="3896A150" w14:textId="77777777" w:rsidR="007D71E7" w:rsidRDefault="00BD3BA8" w:rsidP="007D71E7">
      <w:pPr>
        <w:jc w:val="both"/>
      </w:pPr>
      <w:r>
        <w:tab/>
      </w:r>
      <w:r>
        <w:rPr>
          <w:b/>
          <w:bCs/>
        </w:rPr>
        <w:t>WHEREAS</w:t>
      </w:r>
      <w:r>
        <w:t xml:space="preserve">, Section 30-55.40 of the Public Library District Act, 75 ILCS 16/30-55.40 authorizes the </w:t>
      </w:r>
      <w:proofErr w:type="gramStart"/>
      <w:r>
        <w:t>Library</w:t>
      </w:r>
      <w:proofErr w:type="gramEnd"/>
      <w:r>
        <w:t xml:space="preserve"> to contract with any public or private entity for the purpose of providing or receiving library services; and</w:t>
      </w:r>
    </w:p>
    <w:p w14:paraId="146012CC" w14:textId="77777777" w:rsidR="007D71E7" w:rsidRDefault="007D71E7" w:rsidP="007D71E7">
      <w:pPr>
        <w:jc w:val="both"/>
      </w:pPr>
    </w:p>
    <w:p w14:paraId="67E6F368" w14:textId="77777777" w:rsidR="007D71E7" w:rsidRDefault="007D71E7" w:rsidP="007D71E7">
      <w:pPr>
        <w:pStyle w:val="p5"/>
        <w:spacing w:line="280" w:lineRule="exact"/>
        <w:ind w:left="0"/>
        <w:jc w:val="both"/>
      </w:pPr>
      <w:bookmarkStart w:id="0" w:name="_Hlk189559257"/>
      <w:proofErr w:type="gramStart"/>
      <w:r>
        <w:rPr>
          <w:b/>
        </w:rPr>
        <w:t>WHEREAS</w:t>
      </w:r>
      <w:r>
        <w:t>,</w:t>
      </w:r>
      <w:proofErr w:type="gramEnd"/>
      <w:r>
        <w:t xml:space="preserve"> the Library is willing to cooperate with the</w:t>
      </w:r>
      <w:r>
        <w:br/>
        <w:t xml:space="preserve">School to furnish economical, efficient, and comprehensive library services as described herein; and </w:t>
      </w:r>
    </w:p>
    <w:bookmarkEnd w:id="0"/>
    <w:p w14:paraId="0A7ED554" w14:textId="77777777" w:rsidR="003B0A9C" w:rsidRDefault="003B0A9C" w:rsidP="00BD3BA8">
      <w:pPr>
        <w:pStyle w:val="p5"/>
        <w:spacing w:line="280" w:lineRule="exact"/>
        <w:ind w:left="0"/>
        <w:jc w:val="both"/>
      </w:pPr>
    </w:p>
    <w:p w14:paraId="7C4B878B" w14:textId="617CB78A" w:rsidR="003B0A9C" w:rsidRDefault="003B0A9C" w:rsidP="003B0A9C">
      <w:pPr>
        <w:ind w:firstLine="720"/>
        <w:jc w:val="both"/>
      </w:pPr>
      <w:proofErr w:type="gramStart"/>
      <w:r w:rsidRPr="00787A7C">
        <w:rPr>
          <w:b/>
        </w:rPr>
        <w:t>WHEREAS</w:t>
      </w:r>
      <w:r w:rsidRPr="00787A7C">
        <w:t>,</w:t>
      </w:r>
      <w:proofErr w:type="gramEnd"/>
      <w:r w:rsidRPr="00787A7C">
        <w:t xml:space="preserve"> the </w:t>
      </w:r>
      <w:r>
        <w:t>P</w:t>
      </w:r>
      <w:r w:rsidRPr="00787A7C">
        <w:t>arties belie</w:t>
      </w:r>
      <w:r>
        <w:t xml:space="preserve">ve that the provision of library services by the Library to </w:t>
      </w:r>
      <w:r w:rsidR="0008163D">
        <w:t xml:space="preserve">School </w:t>
      </w:r>
      <w:r>
        <w:t xml:space="preserve">will </w:t>
      </w:r>
      <w:r w:rsidRPr="00787A7C">
        <w:t xml:space="preserve">provide benefits to the </w:t>
      </w:r>
      <w:r>
        <w:t>Library</w:t>
      </w:r>
      <w:r w:rsidRPr="00787A7C">
        <w:t xml:space="preserve">, </w:t>
      </w:r>
      <w:r>
        <w:t xml:space="preserve">the </w:t>
      </w:r>
      <w:r w:rsidR="0008163D">
        <w:t>School,</w:t>
      </w:r>
      <w:r w:rsidRPr="00787A7C">
        <w:t xml:space="preserve"> and the general publ</w:t>
      </w:r>
      <w:r>
        <w:t>ic, and therefore the Parties hereto believe it is in their</w:t>
      </w:r>
      <w:r w:rsidRPr="00787A7C">
        <w:t xml:space="preserve"> best interests to enter into this </w:t>
      </w:r>
      <w:r>
        <w:t>Agreement.</w:t>
      </w:r>
    </w:p>
    <w:p w14:paraId="38E3A647" w14:textId="77777777" w:rsidR="003B0A9C" w:rsidRDefault="003B0A9C" w:rsidP="003B0A9C">
      <w:pPr>
        <w:ind w:firstLine="720"/>
        <w:jc w:val="both"/>
      </w:pPr>
    </w:p>
    <w:p w14:paraId="4E983B24" w14:textId="77777777" w:rsidR="003B0A9C" w:rsidRPr="005410FD" w:rsidRDefault="003B0A9C" w:rsidP="003B0A9C">
      <w:pPr>
        <w:autoSpaceDE w:val="0"/>
        <w:autoSpaceDN w:val="0"/>
        <w:adjustRightInd w:val="0"/>
        <w:ind w:firstLine="720"/>
        <w:jc w:val="both"/>
      </w:pPr>
      <w:r w:rsidRPr="005410FD">
        <w:rPr>
          <w:b/>
          <w:bCs/>
        </w:rPr>
        <w:t xml:space="preserve">NOW, THEREFORE, </w:t>
      </w:r>
      <w:r w:rsidRPr="005410FD">
        <w:t>in consideration of the mutual promises herein stated and other good and valuable consideration, the sufficiency of which is her</w:t>
      </w:r>
      <w:r>
        <w:t>eby acknowledged, the Parties hereby agree as follows:</w:t>
      </w:r>
    </w:p>
    <w:p w14:paraId="03E04A8A" w14:textId="77777777" w:rsidR="003B0A9C" w:rsidRDefault="003B0A9C" w:rsidP="003B0A9C">
      <w:pPr>
        <w:ind w:firstLine="720"/>
        <w:jc w:val="both"/>
      </w:pPr>
    </w:p>
    <w:p w14:paraId="47BD4ADE" w14:textId="23B257DE" w:rsidR="00CA21E9" w:rsidRDefault="00CA21E9" w:rsidP="00CA21E9">
      <w:pPr>
        <w:autoSpaceDE w:val="0"/>
        <w:autoSpaceDN w:val="0"/>
        <w:adjustRightInd w:val="0"/>
        <w:ind w:firstLine="720"/>
        <w:jc w:val="both"/>
      </w:pPr>
      <w:r>
        <w:rPr>
          <w:b/>
          <w:bCs/>
          <w:u w:val="single"/>
        </w:rPr>
        <w:t>Section 1</w:t>
      </w:r>
      <w:r>
        <w:rPr>
          <w:b/>
          <w:bCs/>
        </w:rPr>
        <w:t>.  Library Services</w:t>
      </w:r>
      <w:r>
        <w:t xml:space="preserve">. Subject to the terms and conditions of this Agreement, the Library will provide library services using its facilities, equipment, and materials to </w:t>
      </w:r>
      <w:r w:rsidR="0008163D">
        <w:t>School [</w:t>
      </w:r>
      <w:r w:rsidR="0008163D" w:rsidRPr="0008163D">
        <w:rPr>
          <w:highlight w:val="yellow"/>
        </w:rPr>
        <w:t>faculty and/or students</w:t>
      </w:r>
      <w:r w:rsidR="0008163D">
        <w:t>]</w:t>
      </w:r>
      <w:r>
        <w:t xml:space="preserve"> (the “</w:t>
      </w:r>
      <w:r>
        <w:rPr>
          <w:b/>
          <w:bCs/>
          <w:i/>
          <w:iCs/>
        </w:rPr>
        <w:t>Library Services</w:t>
      </w:r>
      <w:r>
        <w:t xml:space="preserve">”). The Library Services will be provided in </w:t>
      </w:r>
      <w:r>
        <w:lastRenderedPageBreak/>
        <w:t xml:space="preserve">accordance with the </w:t>
      </w:r>
      <w:proofErr w:type="gramStart"/>
      <w:r>
        <w:t>Library’s</w:t>
      </w:r>
      <w:proofErr w:type="gramEnd"/>
      <w:r>
        <w:t xml:space="preserve"> policies and procedures, which</w:t>
      </w:r>
      <w:r w:rsidR="0008163D">
        <w:t xml:space="preserve"> School</w:t>
      </w:r>
      <w:r>
        <w:t xml:space="preserve"> acknowledges will apply throughout the term of this Agreement. The Library Services include, but are not limited </w:t>
      </w:r>
      <w:commentRangeStart w:id="1"/>
      <w:r>
        <w:t>to</w:t>
      </w:r>
      <w:commentRangeEnd w:id="1"/>
      <w:r w:rsidR="0008163D">
        <w:rPr>
          <w:rStyle w:val="CommentReference"/>
        </w:rPr>
        <w:commentReference w:id="1"/>
      </w:r>
      <w:r>
        <w:t>:</w:t>
      </w:r>
    </w:p>
    <w:p w14:paraId="43EDFF70" w14:textId="77777777" w:rsidR="00CA21E9" w:rsidRDefault="00CA21E9" w:rsidP="00CA21E9">
      <w:pPr>
        <w:autoSpaceDE w:val="0"/>
        <w:autoSpaceDN w:val="0"/>
        <w:adjustRightInd w:val="0"/>
        <w:ind w:firstLine="720"/>
        <w:jc w:val="both"/>
      </w:pPr>
    </w:p>
    <w:p w14:paraId="1C6D4EE5" w14:textId="77777777" w:rsidR="00CA21E9" w:rsidRDefault="00CA21E9" w:rsidP="00CA21E9">
      <w:pPr>
        <w:pStyle w:val="ListParagraph"/>
        <w:numPr>
          <w:ilvl w:val="0"/>
          <w:numId w:val="43"/>
        </w:numPr>
        <w:autoSpaceDE w:val="0"/>
        <w:autoSpaceDN w:val="0"/>
        <w:adjustRightInd w:val="0"/>
        <w:jc w:val="both"/>
      </w:pPr>
      <w:r>
        <w:t xml:space="preserve">Use of public library facilities owned and operated by the </w:t>
      </w:r>
      <w:proofErr w:type="gramStart"/>
      <w:r>
        <w:t>Library</w:t>
      </w:r>
      <w:proofErr w:type="gramEnd"/>
      <w:r>
        <w:t>.</w:t>
      </w:r>
    </w:p>
    <w:p w14:paraId="28786D8D" w14:textId="77777777" w:rsidR="00CA21E9" w:rsidRDefault="00CA21E9" w:rsidP="00CA21E9">
      <w:pPr>
        <w:pStyle w:val="ListParagraph"/>
        <w:autoSpaceDE w:val="0"/>
        <w:autoSpaceDN w:val="0"/>
        <w:adjustRightInd w:val="0"/>
        <w:ind w:left="1080"/>
        <w:jc w:val="both"/>
      </w:pPr>
    </w:p>
    <w:p w14:paraId="2F0F8334" w14:textId="77777777" w:rsidR="00CA21E9" w:rsidRDefault="00CA21E9" w:rsidP="00CA21E9">
      <w:pPr>
        <w:pStyle w:val="ListParagraph"/>
        <w:numPr>
          <w:ilvl w:val="0"/>
          <w:numId w:val="43"/>
        </w:numPr>
        <w:autoSpaceDE w:val="0"/>
        <w:autoSpaceDN w:val="0"/>
        <w:adjustRightInd w:val="0"/>
        <w:jc w:val="both"/>
      </w:pPr>
      <w:r>
        <w:t xml:space="preserve">Use of Library equipment and resources, including Library computers, printers, </w:t>
      </w:r>
      <w:proofErr w:type="spellStart"/>
      <w:r>
        <w:t>WiFi</w:t>
      </w:r>
      <w:proofErr w:type="spellEnd"/>
      <w:r>
        <w:t xml:space="preserve">, and other resources available through the </w:t>
      </w:r>
      <w:proofErr w:type="gramStart"/>
      <w:r>
        <w:t>Library</w:t>
      </w:r>
      <w:proofErr w:type="gramEnd"/>
      <w:r>
        <w:t>.</w:t>
      </w:r>
    </w:p>
    <w:p w14:paraId="01293896" w14:textId="77777777" w:rsidR="00CA21E9" w:rsidRDefault="00CA21E9" w:rsidP="00CA21E9">
      <w:pPr>
        <w:pStyle w:val="ListParagraph"/>
        <w:autoSpaceDE w:val="0"/>
        <w:autoSpaceDN w:val="0"/>
        <w:adjustRightInd w:val="0"/>
        <w:ind w:left="1080"/>
        <w:jc w:val="both"/>
      </w:pPr>
    </w:p>
    <w:p w14:paraId="256C8C0A" w14:textId="77777777" w:rsidR="00CA21E9" w:rsidRDefault="00CA21E9" w:rsidP="00CA21E9">
      <w:pPr>
        <w:pStyle w:val="ListParagraph"/>
        <w:numPr>
          <w:ilvl w:val="0"/>
          <w:numId w:val="43"/>
        </w:numPr>
        <w:autoSpaceDE w:val="0"/>
        <w:autoSpaceDN w:val="0"/>
        <w:adjustRightInd w:val="0"/>
        <w:jc w:val="both"/>
      </w:pPr>
      <w:r>
        <w:t>Access to the Library’s physical and digital collections, databases, and streaming services.</w:t>
      </w:r>
    </w:p>
    <w:p w14:paraId="5045224A" w14:textId="77777777" w:rsidR="00CA21E9" w:rsidRDefault="00CA21E9" w:rsidP="00CA21E9">
      <w:pPr>
        <w:pStyle w:val="ListParagraph"/>
      </w:pPr>
    </w:p>
    <w:p w14:paraId="0741613E" w14:textId="77777777" w:rsidR="00CA21E9" w:rsidRDefault="00CA21E9" w:rsidP="00CA21E9">
      <w:pPr>
        <w:pStyle w:val="ListParagraph"/>
        <w:numPr>
          <w:ilvl w:val="0"/>
          <w:numId w:val="43"/>
        </w:numPr>
        <w:autoSpaceDE w:val="0"/>
        <w:autoSpaceDN w:val="0"/>
        <w:adjustRightInd w:val="0"/>
        <w:jc w:val="both"/>
      </w:pPr>
      <w:r>
        <w:t>Ability to reserve Library meeting rooms and facilities for use in accordance with Library policies.</w:t>
      </w:r>
    </w:p>
    <w:p w14:paraId="723C35FA" w14:textId="77777777" w:rsidR="00CA21E9" w:rsidRDefault="00CA21E9" w:rsidP="00CA21E9">
      <w:pPr>
        <w:pStyle w:val="ListParagraph"/>
      </w:pPr>
    </w:p>
    <w:p w14:paraId="0AEFA957" w14:textId="77777777" w:rsidR="00CA21E9" w:rsidRDefault="00CA21E9" w:rsidP="00CA21E9">
      <w:pPr>
        <w:pStyle w:val="ListParagraph"/>
        <w:numPr>
          <w:ilvl w:val="0"/>
          <w:numId w:val="43"/>
        </w:numPr>
        <w:autoSpaceDE w:val="0"/>
        <w:autoSpaceDN w:val="0"/>
        <w:adjustRightInd w:val="0"/>
        <w:jc w:val="both"/>
      </w:pPr>
      <w:r>
        <w:t xml:space="preserve">Other services that are provided to residents and patrons of the </w:t>
      </w:r>
      <w:proofErr w:type="gramStart"/>
      <w:r>
        <w:t>Library</w:t>
      </w:r>
      <w:proofErr w:type="gramEnd"/>
      <w:r>
        <w:t xml:space="preserve"> in its usual course of business.</w:t>
      </w:r>
    </w:p>
    <w:p w14:paraId="630C8E30" w14:textId="77777777" w:rsidR="00B94C91" w:rsidRDefault="00B94C91" w:rsidP="00B94C91">
      <w:pPr>
        <w:pStyle w:val="ListParagraph"/>
      </w:pPr>
    </w:p>
    <w:p w14:paraId="5A50A666" w14:textId="25B55319" w:rsidR="00B94C91" w:rsidRDefault="00443EF3" w:rsidP="00CA21E9">
      <w:pPr>
        <w:pStyle w:val="ListParagraph"/>
        <w:numPr>
          <w:ilvl w:val="0"/>
          <w:numId w:val="43"/>
        </w:numPr>
        <w:autoSpaceDE w:val="0"/>
        <w:autoSpaceDN w:val="0"/>
        <w:adjustRightInd w:val="0"/>
        <w:jc w:val="both"/>
      </w:pPr>
      <w:r>
        <w:t>[INSERT OTHER SERVICES IF DESIRED]</w:t>
      </w:r>
    </w:p>
    <w:p w14:paraId="0EB47CD0" w14:textId="77777777" w:rsidR="006D0668" w:rsidRDefault="006D0668" w:rsidP="006D0668">
      <w:pPr>
        <w:pStyle w:val="ListParagraph"/>
      </w:pPr>
    </w:p>
    <w:p w14:paraId="0101EA8E" w14:textId="77777777" w:rsidR="006D0668" w:rsidRDefault="006D0668" w:rsidP="006D0668">
      <w:pPr>
        <w:autoSpaceDE w:val="0"/>
        <w:autoSpaceDN w:val="0"/>
        <w:adjustRightInd w:val="0"/>
        <w:jc w:val="both"/>
      </w:pPr>
      <w:r>
        <w:t xml:space="preserve">Notwithstanding any other provision of this Agreement, the Library Services provided according to this </w:t>
      </w:r>
      <w:commentRangeStart w:id="2"/>
      <w:r>
        <w:t xml:space="preserve">Agreement do not include </w:t>
      </w:r>
      <w:commentRangeEnd w:id="2"/>
      <w:r>
        <w:rPr>
          <w:rStyle w:val="CommentReference"/>
        </w:rPr>
        <w:commentReference w:id="2"/>
      </w:r>
      <w:r>
        <w:t>the following:</w:t>
      </w:r>
    </w:p>
    <w:p w14:paraId="418FEF0D" w14:textId="77777777" w:rsidR="006D0668" w:rsidRDefault="006D0668" w:rsidP="006D0668">
      <w:pPr>
        <w:autoSpaceDE w:val="0"/>
        <w:autoSpaceDN w:val="0"/>
        <w:adjustRightInd w:val="0"/>
        <w:ind w:left="720"/>
        <w:jc w:val="both"/>
      </w:pPr>
    </w:p>
    <w:p w14:paraId="1FE0D0BC" w14:textId="72AEAD63" w:rsidR="006D0668" w:rsidRDefault="00443EF3" w:rsidP="006D0668">
      <w:pPr>
        <w:pStyle w:val="ListParagraph"/>
        <w:numPr>
          <w:ilvl w:val="0"/>
          <w:numId w:val="47"/>
        </w:numPr>
        <w:autoSpaceDE w:val="0"/>
        <w:autoSpaceDN w:val="0"/>
        <w:adjustRightInd w:val="0"/>
        <w:jc w:val="both"/>
      </w:pPr>
      <w:r>
        <w:t xml:space="preserve">[INSERT </w:t>
      </w:r>
      <w:r w:rsidR="007D71E7">
        <w:t xml:space="preserve">EXCLUDED </w:t>
      </w:r>
      <w:r>
        <w:t>SERVICES IF DESIRED]</w:t>
      </w:r>
      <w:r w:rsidR="006D0668">
        <w:t xml:space="preserve"> </w:t>
      </w:r>
    </w:p>
    <w:p w14:paraId="112A8117" w14:textId="77777777" w:rsidR="001B79A9" w:rsidRDefault="001B79A9" w:rsidP="001B79A9">
      <w:pPr>
        <w:pStyle w:val="ListParagraph"/>
      </w:pPr>
    </w:p>
    <w:p w14:paraId="392F918B" w14:textId="4CC7B37B" w:rsidR="001B79A9" w:rsidRDefault="001B79A9" w:rsidP="001B79A9">
      <w:pPr>
        <w:ind w:firstLine="720"/>
        <w:jc w:val="both"/>
      </w:pPr>
      <w:r>
        <w:rPr>
          <w:b/>
          <w:bCs/>
          <w:u w:val="single"/>
        </w:rPr>
        <w:t>Section 2</w:t>
      </w:r>
      <w:r>
        <w:rPr>
          <w:b/>
          <w:bCs/>
        </w:rPr>
        <w:t>.  Hours of Operation</w:t>
      </w:r>
      <w:r>
        <w:t xml:space="preserve">. The </w:t>
      </w:r>
      <w:proofErr w:type="gramStart"/>
      <w:r>
        <w:t>Library</w:t>
      </w:r>
      <w:proofErr w:type="gramEnd"/>
      <w:r>
        <w:t xml:space="preserve"> will provide Library Services to </w:t>
      </w:r>
      <w:r w:rsidR="00443EF3">
        <w:t xml:space="preserve">the School </w:t>
      </w:r>
      <w:r>
        <w:t xml:space="preserve">during the regular hours of operation for the Library. The </w:t>
      </w:r>
      <w:proofErr w:type="gramStart"/>
      <w:r>
        <w:t>Library</w:t>
      </w:r>
      <w:proofErr w:type="gramEnd"/>
      <w:r>
        <w:t xml:space="preserve"> may also schedule hours for access to Library Services by </w:t>
      </w:r>
      <w:r w:rsidR="0008163D">
        <w:t>School,</w:t>
      </w:r>
      <w:r>
        <w:t xml:space="preserve"> or limit the use of Library Services by </w:t>
      </w:r>
      <w:r w:rsidR="0008163D">
        <w:t>School</w:t>
      </w:r>
      <w:r>
        <w:t xml:space="preserve"> in its sole discretion, provided that the Library provides at least seven (7) days’ prior written notice to </w:t>
      </w:r>
      <w:r w:rsidR="0008163D">
        <w:t>School</w:t>
      </w:r>
      <w:r>
        <w:t xml:space="preserve"> of any schedule changes or limitations.</w:t>
      </w:r>
    </w:p>
    <w:p w14:paraId="70EF47B4" w14:textId="77777777" w:rsidR="001B79A9" w:rsidRDefault="001B79A9" w:rsidP="001B79A9">
      <w:pPr>
        <w:jc w:val="both"/>
      </w:pPr>
    </w:p>
    <w:p w14:paraId="269EA5CD" w14:textId="3E22E356" w:rsidR="001B79A9" w:rsidRDefault="001B79A9" w:rsidP="001B79A9">
      <w:pPr>
        <w:ind w:firstLine="720"/>
        <w:jc w:val="both"/>
        <w:rPr>
          <w:b/>
          <w:bCs/>
        </w:rPr>
      </w:pPr>
      <w:r>
        <w:rPr>
          <w:b/>
          <w:bCs/>
          <w:u w:val="single"/>
        </w:rPr>
        <w:t>Section 3</w:t>
      </w:r>
      <w:r>
        <w:t xml:space="preserve">. </w:t>
      </w:r>
      <w:r>
        <w:rPr>
          <w:b/>
          <w:bCs/>
        </w:rPr>
        <w:t xml:space="preserve"> </w:t>
      </w:r>
      <w:r w:rsidR="007C6179">
        <w:rPr>
          <w:b/>
          <w:bCs/>
        </w:rPr>
        <w:t>Consideration for Library Services</w:t>
      </w:r>
      <w:r>
        <w:rPr>
          <w:b/>
          <w:bCs/>
        </w:rPr>
        <w:t>.</w:t>
      </w:r>
    </w:p>
    <w:p w14:paraId="2F4B620B" w14:textId="77777777" w:rsidR="001B79A9" w:rsidRDefault="001B79A9" w:rsidP="001B79A9">
      <w:pPr>
        <w:jc w:val="both"/>
        <w:rPr>
          <w:b/>
          <w:bCs/>
        </w:rPr>
      </w:pPr>
    </w:p>
    <w:p w14:paraId="0D3103DF" w14:textId="77777777" w:rsidR="007C6179" w:rsidRDefault="001B79A9" w:rsidP="001B79A9">
      <w:pPr>
        <w:pStyle w:val="ListParagraph"/>
        <w:numPr>
          <w:ilvl w:val="0"/>
          <w:numId w:val="45"/>
        </w:numPr>
        <w:jc w:val="both"/>
      </w:pPr>
      <w:commentRangeStart w:id="3"/>
      <w:r>
        <w:rPr>
          <w:u w:val="single"/>
        </w:rPr>
        <w:t xml:space="preserve">Payment </w:t>
      </w:r>
      <w:commentRangeEnd w:id="3"/>
      <w:r w:rsidR="007C6179">
        <w:rPr>
          <w:rStyle w:val="CommentReference"/>
        </w:rPr>
        <w:commentReference w:id="3"/>
      </w:r>
      <w:r>
        <w:rPr>
          <w:u w:val="single"/>
        </w:rPr>
        <w:t>for Library Services</w:t>
      </w:r>
      <w:r>
        <w:t xml:space="preserve">. </w:t>
      </w:r>
    </w:p>
    <w:p w14:paraId="027D3F84" w14:textId="77777777" w:rsidR="007C6179" w:rsidRDefault="007C6179" w:rsidP="007C6179">
      <w:pPr>
        <w:pStyle w:val="ListParagraph"/>
        <w:jc w:val="both"/>
      </w:pPr>
    </w:p>
    <w:p w14:paraId="79FD1F27" w14:textId="64709529" w:rsidR="001B79A9" w:rsidRDefault="008B26D7" w:rsidP="007C6179">
      <w:pPr>
        <w:pStyle w:val="ListParagraph"/>
        <w:numPr>
          <w:ilvl w:val="0"/>
          <w:numId w:val="49"/>
        </w:numPr>
        <w:jc w:val="both"/>
      </w:pPr>
      <w:bookmarkStart w:id="4" w:name="_Hlk190933943"/>
      <w:r w:rsidRPr="002D0F2F">
        <w:rPr>
          <w:i/>
          <w:iCs/>
        </w:rPr>
        <w:t>Services Fee</w:t>
      </w:r>
      <w:r>
        <w:t xml:space="preserve">. </w:t>
      </w:r>
      <w:bookmarkEnd w:id="4"/>
      <w:r w:rsidR="001B79A9" w:rsidRPr="008B26D7">
        <w:t>The</w:t>
      </w:r>
      <w:r w:rsidR="001B79A9">
        <w:t xml:space="preserve"> </w:t>
      </w:r>
      <w:proofErr w:type="gramStart"/>
      <w:r w:rsidR="0008163D">
        <w:t>School</w:t>
      </w:r>
      <w:proofErr w:type="gramEnd"/>
      <w:r w:rsidR="001B79A9">
        <w:t xml:space="preserve"> will pay to the Library a</w:t>
      </w:r>
      <w:r w:rsidR="00AA60C1">
        <w:t xml:space="preserve"> monthly </w:t>
      </w:r>
      <w:r w:rsidR="001B79A9">
        <w:t xml:space="preserve">fee of </w:t>
      </w:r>
      <w:r w:rsidR="0008163D">
        <w:t>$</w:t>
      </w:r>
      <w:r w:rsidR="001B79A9">
        <w:t>___________________ for the provision of Library Services (“</w:t>
      </w:r>
      <w:r w:rsidR="001B79A9" w:rsidRPr="008B26D7">
        <w:rPr>
          <w:b/>
          <w:bCs/>
          <w:i/>
          <w:iCs/>
        </w:rPr>
        <w:t>Services Fee</w:t>
      </w:r>
      <w:r w:rsidR="001B79A9">
        <w:t xml:space="preserve">”). The Services Fee is to compensate the </w:t>
      </w:r>
      <w:proofErr w:type="gramStart"/>
      <w:r w:rsidR="001B79A9">
        <w:t>Library</w:t>
      </w:r>
      <w:proofErr w:type="gramEnd"/>
      <w:r w:rsidR="001B79A9">
        <w:t xml:space="preserve"> for those costs associated with providing Library Services, and has been calculated to recognize the principle of equity or cost of services as provided for in the </w:t>
      </w:r>
      <w:r w:rsidR="006D0668">
        <w:t>Public Library District Act of 1991</w:t>
      </w:r>
      <w:r w:rsidR="001B79A9">
        <w:t xml:space="preserve">, </w:t>
      </w:r>
      <w:r w:rsidR="001B79A9" w:rsidRPr="006D0668">
        <w:t>75 ILC</w:t>
      </w:r>
      <w:r w:rsidR="00A82EE7" w:rsidRPr="006D0668">
        <w:t>S</w:t>
      </w:r>
      <w:r w:rsidR="001B79A9" w:rsidRPr="006D0668">
        <w:t xml:space="preserve"> </w:t>
      </w:r>
      <w:r w:rsidR="006D0668" w:rsidRPr="006D0668">
        <w:t>16</w:t>
      </w:r>
      <w:r w:rsidR="001B79A9" w:rsidRPr="006D0668">
        <w:t>/</w:t>
      </w:r>
      <w:r w:rsidR="006D0668" w:rsidRPr="006D0668">
        <w:t>30-55.40</w:t>
      </w:r>
      <w:r w:rsidR="001B79A9" w:rsidRPr="006D0668">
        <w:t>.</w:t>
      </w:r>
      <w:r w:rsidR="001B79A9">
        <w:t xml:space="preserve"> The Services Fee will be reevaluated and adjusted on an annual basis for the Term set forth in </w:t>
      </w:r>
      <w:r w:rsidR="001B79A9" w:rsidRPr="006D0668">
        <w:t xml:space="preserve">Section </w:t>
      </w:r>
      <w:r w:rsidR="00AA60C1">
        <w:t>8</w:t>
      </w:r>
      <w:r w:rsidR="001B79A9" w:rsidRPr="006D0668">
        <w:t>(a)</w:t>
      </w:r>
      <w:r w:rsidR="001B79A9">
        <w:t xml:space="preserve"> to reflect any increase in the </w:t>
      </w:r>
      <w:proofErr w:type="gramStart"/>
      <w:r w:rsidR="001B79A9">
        <w:t>Library’s</w:t>
      </w:r>
      <w:proofErr w:type="gramEnd"/>
      <w:r w:rsidR="001B79A9">
        <w:t xml:space="preserve"> cost for providing Library Services.</w:t>
      </w:r>
    </w:p>
    <w:p w14:paraId="7EA10F3A" w14:textId="77777777" w:rsidR="001B79A9" w:rsidRDefault="001B79A9" w:rsidP="001B79A9">
      <w:pPr>
        <w:pStyle w:val="ListParagraph"/>
        <w:jc w:val="both"/>
      </w:pPr>
    </w:p>
    <w:p w14:paraId="03D23237" w14:textId="0A18092D" w:rsidR="001B79A9" w:rsidRDefault="001B79A9" w:rsidP="007C6179">
      <w:pPr>
        <w:pStyle w:val="ListParagraph"/>
        <w:numPr>
          <w:ilvl w:val="0"/>
          <w:numId w:val="49"/>
        </w:numPr>
        <w:jc w:val="both"/>
      </w:pPr>
      <w:r w:rsidRPr="002D0F2F">
        <w:rPr>
          <w:i/>
          <w:iCs/>
        </w:rPr>
        <w:lastRenderedPageBreak/>
        <w:t>Payment for Losses &amp; Damages</w:t>
      </w:r>
      <w:r>
        <w:t xml:space="preserve">. The </w:t>
      </w:r>
      <w:proofErr w:type="gramStart"/>
      <w:r w:rsidR="0008163D">
        <w:t>School</w:t>
      </w:r>
      <w:proofErr w:type="gramEnd"/>
      <w:r>
        <w:t xml:space="preserve"> will pay to the Library compensation for the loss or damage to any Library materials provided to </w:t>
      </w:r>
      <w:r w:rsidR="007C6179">
        <w:t>School</w:t>
      </w:r>
      <w:r>
        <w:t xml:space="preserve"> under this Agreement, in accordance with the Library’s policy related to fines and fees.</w:t>
      </w:r>
    </w:p>
    <w:p w14:paraId="31DD0B1F" w14:textId="77777777" w:rsidR="001B79A9" w:rsidRDefault="001B79A9" w:rsidP="001B79A9">
      <w:pPr>
        <w:pStyle w:val="ListParagraph"/>
      </w:pPr>
    </w:p>
    <w:p w14:paraId="0800855F" w14:textId="54C9E570" w:rsidR="001B79A9" w:rsidRPr="00BC615E" w:rsidRDefault="001B79A9" w:rsidP="007C6179">
      <w:pPr>
        <w:pStyle w:val="ListParagraph"/>
        <w:numPr>
          <w:ilvl w:val="0"/>
          <w:numId w:val="49"/>
        </w:numPr>
        <w:jc w:val="both"/>
      </w:pPr>
      <w:r w:rsidRPr="002D0F2F">
        <w:rPr>
          <w:i/>
          <w:iCs/>
        </w:rPr>
        <w:t>Invoices</w:t>
      </w:r>
      <w:r>
        <w:t xml:space="preserve">. The </w:t>
      </w:r>
      <w:proofErr w:type="gramStart"/>
      <w:r>
        <w:t>Library</w:t>
      </w:r>
      <w:proofErr w:type="gramEnd"/>
      <w:r>
        <w:t xml:space="preserve"> will send the </w:t>
      </w:r>
      <w:r w:rsidR="007C6179">
        <w:t>School</w:t>
      </w:r>
      <w:r w:rsidR="006D0668">
        <w:t xml:space="preserve"> an invoice on a monthly basis for the Services Fee and any Loss or Damage Fees. </w:t>
      </w:r>
      <w:proofErr w:type="gramStart"/>
      <w:r w:rsidR="007C6179">
        <w:t>School</w:t>
      </w:r>
      <w:proofErr w:type="gramEnd"/>
      <w:r w:rsidR="006D0668">
        <w:t xml:space="preserve"> will pay the invoice in accordance with the Local Government Prompt Payment Act, 50 ILCS 505, </w:t>
      </w:r>
      <w:r w:rsidR="006D0668">
        <w:rPr>
          <w:i/>
          <w:iCs/>
        </w:rPr>
        <w:t>et seq.</w:t>
      </w:r>
    </w:p>
    <w:p w14:paraId="17095093" w14:textId="77777777" w:rsidR="001B79A9" w:rsidRDefault="001B79A9" w:rsidP="001B79A9">
      <w:pPr>
        <w:jc w:val="both"/>
        <w:rPr>
          <w:b/>
          <w:bCs/>
        </w:rPr>
      </w:pPr>
    </w:p>
    <w:p w14:paraId="7C85854F" w14:textId="0D1C8A5F" w:rsidR="00AA60C1" w:rsidRDefault="007C6179" w:rsidP="007C6179">
      <w:pPr>
        <w:pStyle w:val="ListParagraph"/>
        <w:numPr>
          <w:ilvl w:val="0"/>
          <w:numId w:val="45"/>
        </w:numPr>
        <w:jc w:val="both"/>
      </w:pPr>
      <w:r w:rsidRPr="002D0F2F">
        <w:rPr>
          <w:u w:val="single"/>
        </w:rPr>
        <w:t xml:space="preserve">Facility </w:t>
      </w:r>
      <w:r w:rsidR="002D0F2F" w:rsidRPr="002D0F2F">
        <w:rPr>
          <w:u w:val="single"/>
        </w:rPr>
        <w:t>Use</w:t>
      </w:r>
      <w:r>
        <w:t>. T</w:t>
      </w:r>
      <w:r w:rsidR="00AA60C1">
        <w:t xml:space="preserve">he </w:t>
      </w:r>
      <w:proofErr w:type="gramStart"/>
      <w:r>
        <w:t>School</w:t>
      </w:r>
      <w:proofErr w:type="gramEnd"/>
      <w:r w:rsidR="00AA60C1">
        <w:t xml:space="preserve"> grants the Library access to its facilities during regularly staffed, open hours, at no charge, on dates to be mutually agreed upon by the Parties. The </w:t>
      </w:r>
      <w:proofErr w:type="gramStart"/>
      <w:r w:rsidR="00AA60C1">
        <w:t>Library’s</w:t>
      </w:r>
      <w:proofErr w:type="gramEnd"/>
      <w:r w:rsidR="00AA60C1">
        <w:t xml:space="preserve"> requests for the use of the </w:t>
      </w:r>
      <w:r>
        <w:t>School</w:t>
      </w:r>
      <w:r w:rsidR="00AA60C1">
        <w:t xml:space="preserve">’s facilities will be made in writing using the form(s) provided by </w:t>
      </w:r>
      <w:r>
        <w:t>School</w:t>
      </w:r>
      <w:r w:rsidR="00AA60C1">
        <w:t xml:space="preserve"> and will be made by the Library at least thirty (30) </w:t>
      </w:r>
      <w:proofErr w:type="gramStart"/>
      <w:r w:rsidR="00AA60C1">
        <w:t>days in advance of</w:t>
      </w:r>
      <w:proofErr w:type="gramEnd"/>
      <w:r w:rsidR="00AA60C1">
        <w:t xml:space="preserve"> the date requested. The </w:t>
      </w:r>
      <w:proofErr w:type="gramStart"/>
      <w:r>
        <w:t>School</w:t>
      </w:r>
      <w:proofErr w:type="gramEnd"/>
      <w:r w:rsidR="00AA60C1">
        <w:t xml:space="preserve"> reserves the right to accept or reject the Library’s request, provided that alternate dates are proposed by </w:t>
      </w:r>
      <w:r>
        <w:t>School</w:t>
      </w:r>
      <w:r w:rsidR="00AA60C1">
        <w:t xml:space="preserve"> in the event the date(s) proposed by the Library </w:t>
      </w:r>
      <w:proofErr w:type="gramStart"/>
      <w:r w:rsidR="00AA60C1">
        <w:t>are</w:t>
      </w:r>
      <w:proofErr w:type="gramEnd"/>
      <w:r w:rsidR="00AA60C1">
        <w:t xml:space="preserve"> rejected for any reason. The </w:t>
      </w:r>
      <w:proofErr w:type="gramStart"/>
      <w:r w:rsidR="00AA60C1">
        <w:t>Library</w:t>
      </w:r>
      <w:proofErr w:type="gramEnd"/>
      <w:r w:rsidR="00AA60C1">
        <w:t xml:space="preserve"> agrees to abide by the </w:t>
      </w:r>
      <w:r>
        <w:t>School</w:t>
      </w:r>
      <w:r w:rsidR="00AA60C1">
        <w:t xml:space="preserve">’s facility use and visitor policies. The </w:t>
      </w:r>
      <w:proofErr w:type="gramStart"/>
      <w:r w:rsidR="00AA60C1">
        <w:t>Library</w:t>
      </w:r>
      <w:proofErr w:type="gramEnd"/>
      <w:r w:rsidR="00AA60C1">
        <w:t xml:space="preserve"> is responsible for the cost of </w:t>
      </w:r>
      <w:proofErr w:type="gramStart"/>
      <w:r w:rsidR="00AA60C1">
        <w:t>repair</w:t>
      </w:r>
      <w:proofErr w:type="gramEnd"/>
      <w:r w:rsidR="00AA60C1">
        <w:t xml:space="preserve"> for any damages to the </w:t>
      </w:r>
      <w:r>
        <w:t>School</w:t>
      </w:r>
      <w:r w:rsidR="00AA60C1">
        <w:t xml:space="preserve"> facilities, beyond normal wear and tear, that occur in connection with the Library’s use of the facilities.</w:t>
      </w:r>
    </w:p>
    <w:p w14:paraId="758A3A76" w14:textId="77777777" w:rsidR="007C6179" w:rsidRDefault="007C6179" w:rsidP="007C6179">
      <w:pPr>
        <w:pStyle w:val="ListParagraph"/>
        <w:jc w:val="both"/>
      </w:pPr>
    </w:p>
    <w:p w14:paraId="07D889DA" w14:textId="1C19E681" w:rsidR="007C6179" w:rsidRDefault="007C6179" w:rsidP="007C6179">
      <w:pPr>
        <w:pStyle w:val="ListParagraph"/>
        <w:numPr>
          <w:ilvl w:val="0"/>
          <w:numId w:val="45"/>
        </w:numPr>
        <w:jc w:val="both"/>
      </w:pPr>
      <w:bookmarkStart w:id="5" w:name="_Hlk190934060"/>
      <w:r>
        <w:rPr>
          <w:u w:val="single"/>
        </w:rPr>
        <w:t>Library Programs</w:t>
      </w:r>
      <w:r>
        <w:t xml:space="preserve">. The </w:t>
      </w:r>
      <w:proofErr w:type="gramStart"/>
      <w:r>
        <w:t>School</w:t>
      </w:r>
      <w:proofErr w:type="gramEnd"/>
      <w:r>
        <w:t xml:space="preserve"> will permit the Library to attend and present programs to students regarding Library services, resources, and activities on dates mutually agreed upon by the Parties.</w:t>
      </w:r>
    </w:p>
    <w:bookmarkEnd w:id="5"/>
    <w:p w14:paraId="2A43CBC1" w14:textId="77777777" w:rsidR="007C6179" w:rsidRDefault="007C6179" w:rsidP="007C6179">
      <w:pPr>
        <w:pStyle w:val="ListParagraph"/>
      </w:pPr>
    </w:p>
    <w:p w14:paraId="1198B426" w14:textId="1C606534" w:rsidR="007C6179" w:rsidRDefault="007C6179" w:rsidP="007C6179">
      <w:pPr>
        <w:pStyle w:val="ListParagraph"/>
        <w:numPr>
          <w:ilvl w:val="0"/>
          <w:numId w:val="45"/>
        </w:numPr>
        <w:jc w:val="both"/>
      </w:pPr>
      <w:bookmarkStart w:id="6" w:name="_Hlk190934074"/>
      <w:r>
        <w:rPr>
          <w:u w:val="single"/>
        </w:rPr>
        <w:t>Library Materials</w:t>
      </w:r>
      <w:r>
        <w:t xml:space="preserve">. The </w:t>
      </w:r>
      <w:proofErr w:type="gramStart"/>
      <w:r>
        <w:t>School</w:t>
      </w:r>
      <w:proofErr w:type="gramEnd"/>
      <w:r>
        <w:t xml:space="preserve"> will print and distribute Library materials, including _____________, _____________, and _____________ provided by the Library to all students.</w:t>
      </w:r>
    </w:p>
    <w:bookmarkEnd w:id="6"/>
    <w:p w14:paraId="499A2910" w14:textId="77777777" w:rsidR="007C6179" w:rsidRDefault="007C6179" w:rsidP="007C6179">
      <w:pPr>
        <w:pStyle w:val="ListParagraph"/>
      </w:pPr>
    </w:p>
    <w:p w14:paraId="4431E7E6" w14:textId="35D83C32" w:rsidR="007C6179" w:rsidRDefault="007C6179" w:rsidP="007C6179">
      <w:pPr>
        <w:pStyle w:val="ListParagraph"/>
        <w:numPr>
          <w:ilvl w:val="0"/>
          <w:numId w:val="45"/>
        </w:numPr>
        <w:jc w:val="both"/>
      </w:pPr>
      <w:bookmarkStart w:id="7" w:name="_Hlk190934088"/>
      <w:r>
        <w:rPr>
          <w:u w:val="single"/>
        </w:rPr>
        <w:t>Library Publicity</w:t>
      </w:r>
      <w:r>
        <w:t xml:space="preserve">. The </w:t>
      </w:r>
      <w:proofErr w:type="gramStart"/>
      <w:r>
        <w:t>School</w:t>
      </w:r>
      <w:proofErr w:type="gramEnd"/>
      <w:r>
        <w:t xml:space="preserve"> will provide a link to the Library website from the School’s website</w:t>
      </w:r>
      <w:r w:rsidR="0048671E">
        <w:t xml:space="preserve"> and circulate information about upcoming Library programs to School families via the School’s [</w:t>
      </w:r>
      <w:r w:rsidR="0048671E" w:rsidRPr="0048671E">
        <w:rPr>
          <w:highlight w:val="yellow"/>
        </w:rPr>
        <w:t>newsletter/announcements</w:t>
      </w:r>
      <w:r w:rsidR="0048671E">
        <w:t>].</w:t>
      </w:r>
    </w:p>
    <w:p w14:paraId="3298B84C" w14:textId="77777777" w:rsidR="002D0F2F" w:rsidRDefault="002D0F2F" w:rsidP="002D0F2F">
      <w:pPr>
        <w:pStyle w:val="ListParagraph"/>
      </w:pPr>
    </w:p>
    <w:p w14:paraId="3ED472C0" w14:textId="0549F47A" w:rsidR="002D0F2F" w:rsidRPr="00AA60C1" w:rsidRDefault="00443EF3" w:rsidP="007C6179">
      <w:pPr>
        <w:pStyle w:val="ListParagraph"/>
        <w:numPr>
          <w:ilvl w:val="0"/>
          <w:numId w:val="45"/>
        </w:numPr>
        <w:jc w:val="both"/>
      </w:pPr>
      <w:r>
        <w:t xml:space="preserve">[INSERT OTHER </w:t>
      </w:r>
      <w:r w:rsidR="007D71E7">
        <w:t>CONSIDERATION</w:t>
      </w:r>
      <w:r>
        <w:t xml:space="preserve"> IF DESIRED]</w:t>
      </w:r>
    </w:p>
    <w:bookmarkEnd w:id="7"/>
    <w:p w14:paraId="366FB5B2" w14:textId="77777777" w:rsidR="00AA60C1" w:rsidRDefault="00AA60C1" w:rsidP="001B79A9">
      <w:pPr>
        <w:ind w:firstLine="720"/>
        <w:jc w:val="both"/>
        <w:rPr>
          <w:b/>
          <w:bCs/>
          <w:u w:val="single"/>
        </w:rPr>
      </w:pPr>
    </w:p>
    <w:p w14:paraId="5B64E0AE" w14:textId="2C1E6EB9" w:rsidR="001B79A9" w:rsidRDefault="001B79A9" w:rsidP="001B79A9">
      <w:pPr>
        <w:ind w:firstLine="720"/>
        <w:jc w:val="both"/>
      </w:pPr>
      <w:r>
        <w:rPr>
          <w:b/>
          <w:bCs/>
          <w:u w:val="single"/>
        </w:rPr>
        <w:t xml:space="preserve">Section </w:t>
      </w:r>
      <w:r w:rsidR="00AA60C1">
        <w:rPr>
          <w:b/>
          <w:bCs/>
          <w:u w:val="single"/>
        </w:rPr>
        <w:t>5</w:t>
      </w:r>
      <w:r>
        <w:t xml:space="preserve">.  </w:t>
      </w:r>
      <w:r w:rsidRPr="00BC615E">
        <w:rPr>
          <w:b/>
          <w:bCs/>
        </w:rPr>
        <w:t>Library</w:t>
      </w:r>
      <w:r>
        <w:rPr>
          <w:b/>
          <w:bCs/>
        </w:rPr>
        <w:t xml:space="preserve"> Property</w:t>
      </w:r>
      <w:r>
        <w:t xml:space="preserve">. Nothing contained in this Agreement will be construed to transfer, convey, license, or otherwise alter ownership or title to the facilities or personal property owned by or under the control of the </w:t>
      </w:r>
      <w:proofErr w:type="gramStart"/>
      <w:r>
        <w:t>Library</w:t>
      </w:r>
      <w:proofErr w:type="gramEnd"/>
      <w:r>
        <w:t>, including but not limited to Library buildings, furniture, equipment, books, or periodicals (“</w:t>
      </w:r>
      <w:r>
        <w:rPr>
          <w:b/>
          <w:bCs/>
          <w:i/>
          <w:iCs/>
        </w:rPr>
        <w:t>Property</w:t>
      </w:r>
      <w:r>
        <w:t xml:space="preserve">”), or any Property purchased with Library funds during the term of this Agreement. The </w:t>
      </w:r>
      <w:proofErr w:type="gramStart"/>
      <w:r>
        <w:t>Library</w:t>
      </w:r>
      <w:proofErr w:type="gramEnd"/>
      <w:r>
        <w:t xml:space="preserve"> will retain sole title, ownership, and control of its Property.</w:t>
      </w:r>
    </w:p>
    <w:p w14:paraId="480C65C7" w14:textId="77777777" w:rsidR="001B79A9" w:rsidRDefault="001B79A9" w:rsidP="001B79A9">
      <w:pPr>
        <w:jc w:val="both"/>
      </w:pPr>
    </w:p>
    <w:p w14:paraId="1EA952B8" w14:textId="28A7A657" w:rsidR="001B79A9" w:rsidRDefault="001B79A9" w:rsidP="001B79A9">
      <w:pPr>
        <w:ind w:firstLine="720"/>
        <w:jc w:val="both"/>
      </w:pPr>
      <w:r>
        <w:rPr>
          <w:b/>
          <w:bCs/>
          <w:u w:val="single"/>
        </w:rPr>
        <w:t xml:space="preserve">Section </w:t>
      </w:r>
      <w:r w:rsidR="00AA60C1">
        <w:rPr>
          <w:b/>
          <w:bCs/>
          <w:u w:val="single"/>
        </w:rPr>
        <w:t>6</w:t>
      </w:r>
      <w:r>
        <w:t xml:space="preserve">.  </w:t>
      </w:r>
      <w:r>
        <w:rPr>
          <w:b/>
          <w:bCs/>
        </w:rPr>
        <w:t>Library Users</w:t>
      </w:r>
      <w:r>
        <w:t xml:space="preserve">. Patrons, residents, and cardholders of the </w:t>
      </w:r>
      <w:proofErr w:type="gramStart"/>
      <w:r>
        <w:t>Library</w:t>
      </w:r>
      <w:proofErr w:type="gramEnd"/>
      <w:r>
        <w:t xml:space="preserve"> will have unaltered access to Library facilities and Library Services for the term of this Agreement. </w:t>
      </w:r>
    </w:p>
    <w:p w14:paraId="455C4BA8" w14:textId="77777777" w:rsidR="00AA60C1" w:rsidRDefault="00AA60C1" w:rsidP="001B79A9">
      <w:pPr>
        <w:ind w:firstLine="720"/>
        <w:jc w:val="both"/>
      </w:pPr>
    </w:p>
    <w:p w14:paraId="29E0B762" w14:textId="24FE508A" w:rsidR="00AA60C1" w:rsidRDefault="00AA60C1" w:rsidP="00AA60C1">
      <w:pPr>
        <w:ind w:firstLine="720"/>
        <w:jc w:val="both"/>
      </w:pPr>
      <w:r>
        <w:rPr>
          <w:b/>
          <w:bCs/>
          <w:u w:val="single"/>
        </w:rPr>
        <w:t>Section 7</w:t>
      </w:r>
      <w:r>
        <w:rPr>
          <w:b/>
          <w:bCs/>
        </w:rPr>
        <w:t>.  Publicity</w:t>
      </w:r>
      <w:r>
        <w:t xml:space="preserve">. Any statements or materials published related to the Library Services provided under this Agreement will be made jointly by the Library and </w:t>
      </w:r>
      <w:proofErr w:type="gramStart"/>
      <w:r w:rsidR="0048671E">
        <w:t>School,</w:t>
      </w:r>
      <w:r>
        <w:t xml:space="preserve"> and</w:t>
      </w:r>
      <w:proofErr w:type="gramEnd"/>
      <w:r>
        <w:t xml:space="preserve"> is subject to the approval of both Parties. Each Party agrees to review, and approve or reject, any </w:t>
      </w:r>
      <w:r>
        <w:lastRenderedPageBreak/>
        <w:t>statements or materials within fourteen (14) days of receipt from the other Party. The failure to approve or reject materials within the timeframe set forth herein will be construed to be a rejection of the statement of materials. Neither Party will unreasonably withhold its approval of any such statements or materials.</w:t>
      </w:r>
    </w:p>
    <w:p w14:paraId="60D724FF" w14:textId="77777777" w:rsidR="001B79A9" w:rsidRDefault="001B79A9" w:rsidP="001B79A9">
      <w:pPr>
        <w:jc w:val="both"/>
      </w:pPr>
    </w:p>
    <w:p w14:paraId="38B347C5" w14:textId="590F54EA" w:rsidR="001B79A9" w:rsidRDefault="001B79A9" w:rsidP="001B79A9">
      <w:pPr>
        <w:ind w:firstLine="720"/>
        <w:jc w:val="both"/>
      </w:pPr>
      <w:r>
        <w:rPr>
          <w:b/>
          <w:bCs/>
          <w:u w:val="single"/>
        </w:rPr>
        <w:t xml:space="preserve">Section </w:t>
      </w:r>
      <w:r w:rsidR="00AA60C1">
        <w:rPr>
          <w:b/>
          <w:bCs/>
          <w:u w:val="single"/>
        </w:rPr>
        <w:t>8</w:t>
      </w:r>
      <w:r>
        <w:t xml:space="preserve">.  </w:t>
      </w:r>
      <w:r>
        <w:rPr>
          <w:b/>
          <w:bCs/>
        </w:rPr>
        <w:t>Term; Termination</w:t>
      </w:r>
      <w:r>
        <w:t xml:space="preserve">. </w:t>
      </w:r>
    </w:p>
    <w:p w14:paraId="50D51114" w14:textId="77777777" w:rsidR="001B79A9" w:rsidRDefault="001B79A9" w:rsidP="001B79A9">
      <w:pPr>
        <w:jc w:val="both"/>
      </w:pPr>
    </w:p>
    <w:p w14:paraId="18FD152B" w14:textId="65E6A476" w:rsidR="001B79A9" w:rsidRDefault="001B79A9" w:rsidP="001B79A9">
      <w:pPr>
        <w:pStyle w:val="ListParagraph"/>
        <w:numPr>
          <w:ilvl w:val="0"/>
          <w:numId w:val="44"/>
        </w:numPr>
        <w:jc w:val="both"/>
      </w:pPr>
      <w:r>
        <w:rPr>
          <w:u w:val="single"/>
        </w:rPr>
        <w:t>Term</w:t>
      </w:r>
      <w:r>
        <w:t>. The term of this Agreement will commence on the Effective Date and shall continue of a period of __________________ years (the “</w:t>
      </w:r>
      <w:r>
        <w:rPr>
          <w:b/>
          <w:bCs/>
          <w:i/>
          <w:iCs/>
        </w:rPr>
        <w:t>Term</w:t>
      </w:r>
      <w:r>
        <w:t>”), with the Term expiring on _____________</w:t>
      </w:r>
      <w:r w:rsidR="0048671E">
        <w:t xml:space="preserve"> ___, 20__</w:t>
      </w:r>
      <w:r>
        <w:t xml:space="preserve"> unless earlier terminated under Section </w:t>
      </w:r>
      <w:r w:rsidR="00AA60C1">
        <w:t>8</w:t>
      </w:r>
      <w:r>
        <w:t xml:space="preserve">(b) or </w:t>
      </w:r>
      <w:r w:rsidR="00AA60C1">
        <w:t>8</w:t>
      </w:r>
      <w:r>
        <w:t>(c) of this Agreement.</w:t>
      </w:r>
    </w:p>
    <w:p w14:paraId="4021D17C" w14:textId="77777777" w:rsidR="001B79A9" w:rsidRDefault="001B79A9" w:rsidP="001B79A9">
      <w:pPr>
        <w:pStyle w:val="ListParagraph"/>
        <w:jc w:val="both"/>
      </w:pPr>
    </w:p>
    <w:p w14:paraId="6C6E6B18" w14:textId="77777777" w:rsidR="001B79A9" w:rsidRDefault="001B79A9" w:rsidP="001B79A9">
      <w:pPr>
        <w:pStyle w:val="ListParagraph"/>
        <w:numPr>
          <w:ilvl w:val="0"/>
          <w:numId w:val="44"/>
        </w:numPr>
        <w:jc w:val="both"/>
      </w:pPr>
      <w:r>
        <w:rPr>
          <w:u w:val="single"/>
        </w:rPr>
        <w:t>Termination for Convenience</w:t>
      </w:r>
      <w:r>
        <w:t>. Either Party may terminate this Agreement without cause and for convenience by providing at least thirty (30) days’ prior written notice of the effective date of termination.</w:t>
      </w:r>
    </w:p>
    <w:p w14:paraId="630F6AE2" w14:textId="77777777" w:rsidR="001B79A9" w:rsidRDefault="001B79A9" w:rsidP="001B79A9">
      <w:pPr>
        <w:pStyle w:val="ListParagraph"/>
      </w:pPr>
    </w:p>
    <w:p w14:paraId="29BDD811" w14:textId="419B0671" w:rsidR="001B79A9" w:rsidRDefault="001B79A9" w:rsidP="00CA3038">
      <w:pPr>
        <w:pStyle w:val="ListParagraph"/>
        <w:numPr>
          <w:ilvl w:val="0"/>
          <w:numId w:val="44"/>
        </w:numPr>
        <w:jc w:val="both"/>
      </w:pPr>
      <w:r>
        <w:rPr>
          <w:u w:val="single"/>
        </w:rPr>
        <w:t>Termination for Cause</w:t>
      </w:r>
      <w:r>
        <w:t xml:space="preserve">. The </w:t>
      </w:r>
      <w:proofErr w:type="gramStart"/>
      <w:r>
        <w:t>Library</w:t>
      </w:r>
      <w:proofErr w:type="gramEnd"/>
      <w:r>
        <w:t xml:space="preserve"> may terminate this Agreement during its Term for cause, which includes a material breach of this Agreement by </w:t>
      </w:r>
      <w:r w:rsidR="0048671E">
        <w:t>School.</w:t>
      </w:r>
      <w:r>
        <w:t xml:space="preserve"> Before the Library terminates this Agreement for cause, it will give the </w:t>
      </w:r>
      <w:proofErr w:type="gramStart"/>
      <w:r w:rsidR="0048671E">
        <w:t>School</w:t>
      </w:r>
      <w:proofErr w:type="gramEnd"/>
      <w:r>
        <w:t xml:space="preserve"> notice of the breach and thirty (30) days to cure. The </w:t>
      </w:r>
      <w:proofErr w:type="gramStart"/>
      <w:r>
        <w:t>Library</w:t>
      </w:r>
      <w:proofErr w:type="gramEnd"/>
      <w:r>
        <w:t xml:space="preserve"> reserves the right to terminate this Agreement for cause if the </w:t>
      </w:r>
      <w:r w:rsidR="0048671E">
        <w:t>School</w:t>
      </w:r>
      <w:r>
        <w:t xml:space="preserve"> no longer uses the Library services.</w:t>
      </w:r>
    </w:p>
    <w:p w14:paraId="1A21F801" w14:textId="77777777" w:rsidR="00CA3038" w:rsidRDefault="00CA3038" w:rsidP="00CA3038">
      <w:pPr>
        <w:jc w:val="both"/>
        <w:rPr>
          <w:b/>
          <w:bCs/>
          <w:u w:val="single"/>
        </w:rPr>
      </w:pPr>
    </w:p>
    <w:p w14:paraId="7316D9D1" w14:textId="4E39901D" w:rsidR="001B79A9" w:rsidRDefault="001B79A9" w:rsidP="001B79A9">
      <w:pPr>
        <w:ind w:firstLine="720"/>
        <w:jc w:val="both"/>
      </w:pPr>
      <w:r>
        <w:rPr>
          <w:b/>
          <w:bCs/>
          <w:u w:val="single"/>
        </w:rPr>
        <w:t xml:space="preserve">Section </w:t>
      </w:r>
      <w:r w:rsidR="00AA60C1">
        <w:rPr>
          <w:b/>
          <w:bCs/>
          <w:u w:val="single"/>
        </w:rPr>
        <w:t>9</w:t>
      </w:r>
      <w:r>
        <w:t xml:space="preserve">.  </w:t>
      </w:r>
      <w:r>
        <w:rPr>
          <w:b/>
          <w:bCs/>
        </w:rPr>
        <w:t xml:space="preserve">Indemnification. </w:t>
      </w:r>
      <w:r>
        <w:t xml:space="preserve">To the fullest extent permitted by law, </w:t>
      </w:r>
      <w:r w:rsidR="0048671E">
        <w:t>School</w:t>
      </w:r>
      <w:r>
        <w:t xml:space="preserve"> will indemnify, defend, and hold harmless the Library and its Trustees, Officers, Employees, and Agents from losses, injuries, damages, or claims (including reasonable attorneys’ fees and court costs) arising out of or relating to the Library Services provided under the terms of this Agreement. </w:t>
      </w:r>
    </w:p>
    <w:p w14:paraId="4EAF185E" w14:textId="77777777" w:rsidR="001B79A9" w:rsidRDefault="001B79A9" w:rsidP="001B79A9">
      <w:pPr>
        <w:jc w:val="both"/>
      </w:pPr>
    </w:p>
    <w:p w14:paraId="2E46A84A" w14:textId="704D63A7" w:rsidR="001B79A9" w:rsidRDefault="001B79A9" w:rsidP="001B79A9">
      <w:pPr>
        <w:ind w:firstLine="720"/>
        <w:jc w:val="both"/>
      </w:pPr>
      <w:r>
        <w:rPr>
          <w:b/>
          <w:bCs/>
          <w:u w:val="single"/>
        </w:rPr>
        <w:t xml:space="preserve">Section </w:t>
      </w:r>
      <w:r w:rsidR="00AA60C1">
        <w:rPr>
          <w:b/>
          <w:bCs/>
          <w:u w:val="single"/>
        </w:rPr>
        <w:t>10</w:t>
      </w:r>
      <w:r>
        <w:t xml:space="preserve">.  </w:t>
      </w:r>
      <w:r>
        <w:rPr>
          <w:b/>
          <w:bCs/>
        </w:rPr>
        <w:t>Insurance</w:t>
      </w:r>
      <w:r>
        <w:t xml:space="preserve">. The </w:t>
      </w:r>
      <w:proofErr w:type="gramStart"/>
      <w:r w:rsidR="0048671E">
        <w:t>School</w:t>
      </w:r>
      <w:proofErr w:type="gramEnd"/>
      <w:r>
        <w:t xml:space="preserve"> agrees to procure and maintain for the duration of this Agreement, insurance against claims for injuries to persons or damages to property, which may arise from or relate to the Library Services provided under the terms of this Agreement. The cost of such insurance will be borne by the </w:t>
      </w:r>
      <w:proofErr w:type="gramStart"/>
      <w:r w:rsidR="0048671E">
        <w:t>School</w:t>
      </w:r>
      <w:proofErr w:type="gramEnd"/>
      <w:r w:rsidR="0048671E">
        <w:t>.</w:t>
      </w:r>
      <w:r>
        <w:t xml:space="preserve"> Coverage must be at least as broad as Commercial General Liability (“</w:t>
      </w:r>
      <w:r>
        <w:rPr>
          <w:b/>
          <w:bCs/>
          <w:i/>
          <w:iCs/>
        </w:rPr>
        <w:t>CGL</w:t>
      </w:r>
      <w:r>
        <w:t>”) insurance written on Insurance Services Office (“</w:t>
      </w:r>
      <w:r>
        <w:rPr>
          <w:b/>
          <w:bCs/>
          <w:i/>
          <w:iCs/>
        </w:rPr>
        <w:t>ISO</w:t>
      </w:r>
      <w:r>
        <w:t>”) occurrence from GG 00 01 10 93, or a substitute providing equivalent coverage, and must cover liability arising from premises, operations, independent contractors, personal injury, and advertising injury, and liability assumed under an insured contract (including the tort liability of another assumed in a business contract).</w:t>
      </w:r>
    </w:p>
    <w:p w14:paraId="67B2E610" w14:textId="77777777" w:rsidR="001B79A9" w:rsidRDefault="001B79A9" w:rsidP="001B79A9">
      <w:pPr>
        <w:jc w:val="both"/>
      </w:pPr>
    </w:p>
    <w:p w14:paraId="5530E314" w14:textId="5DADEDB6" w:rsidR="001B79A9" w:rsidRDefault="001B79A9" w:rsidP="001B79A9">
      <w:pPr>
        <w:pStyle w:val="ListParagraph"/>
        <w:numPr>
          <w:ilvl w:val="0"/>
          <w:numId w:val="46"/>
        </w:numPr>
        <w:jc w:val="both"/>
      </w:pPr>
      <w:r w:rsidRPr="0048671E">
        <w:rPr>
          <w:u w:val="single"/>
        </w:rPr>
        <w:t>Minimum Limit of Insurance</w:t>
      </w:r>
      <w:r w:rsidR="0048671E">
        <w:t>.</w:t>
      </w:r>
      <w:r>
        <w:t xml:space="preserve"> General liability insurance must be for $1,000,000.00 combined single limit per occurrence for bodily, personal injury, and property damage. If CGL insurance or </w:t>
      </w:r>
      <w:proofErr w:type="gramStart"/>
      <w:r>
        <w:t>other</w:t>
      </w:r>
      <w:proofErr w:type="gramEnd"/>
      <w:r>
        <w:t xml:space="preserve"> </w:t>
      </w:r>
      <w:proofErr w:type="gramStart"/>
      <w:r>
        <w:t>firm</w:t>
      </w:r>
      <w:proofErr w:type="gramEnd"/>
      <w:r>
        <w:t xml:space="preserve"> with a general aggregate limit is used, the general aggregate limit must be twice the required occurrence limit.</w:t>
      </w:r>
    </w:p>
    <w:p w14:paraId="4F846C5A" w14:textId="77777777" w:rsidR="001B79A9" w:rsidRDefault="001B79A9" w:rsidP="001B79A9">
      <w:pPr>
        <w:pStyle w:val="ListParagraph"/>
        <w:jc w:val="both"/>
      </w:pPr>
    </w:p>
    <w:p w14:paraId="263D9CBA" w14:textId="316E8034" w:rsidR="001B79A9" w:rsidRDefault="001B79A9" w:rsidP="001B79A9">
      <w:pPr>
        <w:pStyle w:val="ListParagraph"/>
        <w:numPr>
          <w:ilvl w:val="0"/>
          <w:numId w:val="46"/>
        </w:numPr>
        <w:jc w:val="both"/>
      </w:pPr>
      <w:r w:rsidRPr="0048671E">
        <w:rPr>
          <w:u w:val="single"/>
        </w:rPr>
        <w:t>Required Provisions</w:t>
      </w:r>
      <w:r w:rsidR="0048671E">
        <w:t>.</w:t>
      </w:r>
      <w:r>
        <w:t xml:space="preserve"> The </w:t>
      </w:r>
      <w:proofErr w:type="gramStart"/>
      <w:r>
        <w:t>Library</w:t>
      </w:r>
      <w:proofErr w:type="gramEnd"/>
      <w:r>
        <w:t xml:space="preserve"> must be included as an additional insured under the CGL, using ISO additional insured endorsement CG 20 11 or a substitute providing equivalent coverage, and under the commercial umbrella, if any. The coverage must </w:t>
      </w:r>
      <w:r>
        <w:lastRenderedPageBreak/>
        <w:t xml:space="preserve">contain no special limitations on the scope of protection afforded to the Library, its Trustees, Officers, Employees, and Agents. Any insurance or self-insurance maintained by the Library, its Trustees, Officers, Employees, or Agents will be excess of </w:t>
      </w:r>
      <w:r w:rsidR="0048671E">
        <w:t>School</w:t>
      </w:r>
      <w:r>
        <w:t xml:space="preserve">’s insurance and will not contribute with it. Coverage must state that </w:t>
      </w:r>
      <w:r w:rsidR="0048671E">
        <w:t>School</w:t>
      </w:r>
      <w:r>
        <w:t xml:space="preserve">’s insurance applies separately to each insured against whom a claim is </w:t>
      </w:r>
      <w:proofErr w:type="gramStart"/>
      <w:r>
        <w:t>made</w:t>
      </w:r>
      <w:proofErr w:type="gramEnd"/>
      <w:r>
        <w:t xml:space="preserve"> or suit is brought, except with respect to the limits of the insurer’s liability.</w:t>
      </w:r>
    </w:p>
    <w:p w14:paraId="24B251DB" w14:textId="77777777" w:rsidR="001B79A9" w:rsidRDefault="001B79A9" w:rsidP="001B79A9">
      <w:pPr>
        <w:pStyle w:val="ListParagraph"/>
      </w:pPr>
    </w:p>
    <w:p w14:paraId="67FB0091" w14:textId="62DED2A9" w:rsidR="001B79A9" w:rsidRDefault="001B79A9" w:rsidP="001B79A9">
      <w:pPr>
        <w:pStyle w:val="ListParagraph"/>
        <w:numPr>
          <w:ilvl w:val="0"/>
          <w:numId w:val="46"/>
        </w:numPr>
        <w:jc w:val="both"/>
      </w:pPr>
      <w:r w:rsidRPr="0048671E">
        <w:rPr>
          <w:u w:val="single"/>
        </w:rPr>
        <w:t>Verification of Coverage</w:t>
      </w:r>
      <w:r w:rsidR="0048671E">
        <w:t>.</w:t>
      </w:r>
      <w:r>
        <w:t xml:space="preserve"> </w:t>
      </w:r>
      <w:r w:rsidR="0048671E">
        <w:t>School</w:t>
      </w:r>
      <w:r>
        <w:t xml:space="preserve"> must provide the </w:t>
      </w:r>
      <w:proofErr w:type="gramStart"/>
      <w:r>
        <w:t>Library</w:t>
      </w:r>
      <w:proofErr w:type="gramEnd"/>
      <w:r>
        <w:t xml:space="preserve"> with certification of insurance and with original endorsements, if applicable, </w:t>
      </w:r>
      <w:proofErr w:type="gramStart"/>
      <w:r>
        <w:t>effecting</w:t>
      </w:r>
      <w:proofErr w:type="gramEnd"/>
      <w:r>
        <w:t xml:space="preserve"> coverage required by this clause. The certification and endorsements of each insurance policy are to be signed by a person authorized by that insurer to bind coverage on its behalf. All certificates and endorsements must be received by the </w:t>
      </w:r>
      <w:proofErr w:type="gramStart"/>
      <w:r>
        <w:t>Library</w:t>
      </w:r>
      <w:proofErr w:type="gramEnd"/>
      <w:r>
        <w:t xml:space="preserve"> within seven (7) days of the Effective Date. The </w:t>
      </w:r>
      <w:proofErr w:type="gramStart"/>
      <w:r>
        <w:t>Library</w:t>
      </w:r>
      <w:proofErr w:type="gramEnd"/>
      <w:r>
        <w:t xml:space="preserve"> reserves the right to request complete, certified copies of all required policies at any time.</w:t>
      </w:r>
    </w:p>
    <w:p w14:paraId="2351BBDB" w14:textId="77777777" w:rsidR="001B79A9" w:rsidRDefault="001B79A9" w:rsidP="001B79A9">
      <w:pPr>
        <w:pStyle w:val="ListParagraph"/>
      </w:pPr>
    </w:p>
    <w:p w14:paraId="11A079BB" w14:textId="7B4756E8" w:rsidR="001B79A9" w:rsidRPr="00407C7B" w:rsidRDefault="001B79A9" w:rsidP="001B79A9">
      <w:pPr>
        <w:pStyle w:val="ListParagraph"/>
        <w:numPr>
          <w:ilvl w:val="0"/>
          <w:numId w:val="46"/>
        </w:numPr>
        <w:jc w:val="both"/>
      </w:pPr>
      <w:r w:rsidRPr="0048671E">
        <w:rPr>
          <w:u w:val="single"/>
        </w:rPr>
        <w:t>No Waiver</w:t>
      </w:r>
      <w:r w:rsidR="0048671E">
        <w:t>.</w:t>
      </w:r>
      <w:r>
        <w:t xml:space="preserve"> Failure of the Library to demand any certificate, endorsement, or other evidence of full compliance with these insurance requirements, or failure of the </w:t>
      </w:r>
      <w:proofErr w:type="gramStart"/>
      <w:r>
        <w:t>Library</w:t>
      </w:r>
      <w:proofErr w:type="gramEnd"/>
      <w:r>
        <w:t xml:space="preserve"> to identify a deficiency from evidence that is provided will not be construed as a waiver of </w:t>
      </w:r>
      <w:r w:rsidR="00443EF3">
        <w:t>the School</w:t>
      </w:r>
      <w:r>
        <w:t>’s obligation to maintain such insurance.</w:t>
      </w:r>
    </w:p>
    <w:p w14:paraId="64BE3D75" w14:textId="77777777" w:rsidR="006545D9" w:rsidRDefault="006545D9" w:rsidP="00CA3038">
      <w:pPr>
        <w:ind w:firstLine="720"/>
        <w:jc w:val="both"/>
      </w:pPr>
    </w:p>
    <w:p w14:paraId="1AB91B04" w14:textId="4E030406" w:rsidR="00CA3038" w:rsidRDefault="00CA3038" w:rsidP="00CA3038">
      <w:pPr>
        <w:ind w:firstLine="720"/>
        <w:jc w:val="both"/>
      </w:pPr>
      <w:r>
        <w:rPr>
          <w:b/>
          <w:bCs/>
          <w:u w:val="single"/>
        </w:rPr>
        <w:t xml:space="preserve">Section </w:t>
      </w:r>
      <w:r w:rsidR="00AA60C1">
        <w:rPr>
          <w:b/>
          <w:bCs/>
          <w:u w:val="single"/>
        </w:rPr>
        <w:t>11</w:t>
      </w:r>
      <w:r>
        <w:t xml:space="preserve">.  </w:t>
      </w:r>
      <w:r>
        <w:rPr>
          <w:b/>
          <w:bCs/>
        </w:rPr>
        <w:t>Additional Terms and Conditions</w:t>
      </w:r>
      <w:r>
        <w:t xml:space="preserve">. </w:t>
      </w:r>
    </w:p>
    <w:p w14:paraId="4A4E2C6A" w14:textId="77777777" w:rsidR="00CA3038" w:rsidRDefault="00CA3038" w:rsidP="00CA3038">
      <w:pPr>
        <w:ind w:firstLine="720"/>
        <w:jc w:val="both"/>
      </w:pPr>
    </w:p>
    <w:p w14:paraId="340AAEAF" w14:textId="6C9B9030" w:rsidR="00CA3038" w:rsidRDefault="00CA3038" w:rsidP="00CA3038">
      <w:pPr>
        <w:pStyle w:val="ListParagraph"/>
        <w:numPr>
          <w:ilvl w:val="0"/>
          <w:numId w:val="48"/>
        </w:numPr>
        <w:ind w:left="720"/>
        <w:jc w:val="both"/>
      </w:pPr>
      <w:proofErr w:type="gramStart"/>
      <w:r w:rsidRPr="0048671E">
        <w:rPr>
          <w:u w:val="single"/>
        </w:rPr>
        <w:t>Relationship</w:t>
      </w:r>
      <w:proofErr w:type="gramEnd"/>
      <w:r w:rsidRPr="0048671E">
        <w:rPr>
          <w:u w:val="single"/>
        </w:rPr>
        <w:t xml:space="preserve"> of the Parties</w:t>
      </w:r>
      <w:r>
        <w:t xml:space="preserve">. </w:t>
      </w:r>
      <w:r w:rsidR="0048671E">
        <w:t>School</w:t>
      </w:r>
      <w:r>
        <w:t xml:space="preserve"> is an independent contractor of the </w:t>
      </w:r>
      <w:proofErr w:type="gramStart"/>
      <w:r>
        <w:t>Library</w:t>
      </w:r>
      <w:proofErr w:type="gramEnd"/>
      <w:r>
        <w:t xml:space="preserve">. Nothing in this Agreement will be construed to create the relationship of principal and agent, employer and employee, partners, or joint venturers between the Library and </w:t>
      </w:r>
      <w:r w:rsidR="0048671E">
        <w:t>School, or their respective Elected Officials, Officers, Employees, or Agents</w:t>
      </w:r>
      <w:r>
        <w:t>.</w:t>
      </w:r>
    </w:p>
    <w:p w14:paraId="18DC30B1" w14:textId="77777777" w:rsidR="00CA3038" w:rsidRDefault="00CA3038" w:rsidP="00CA3038">
      <w:pPr>
        <w:pStyle w:val="ListParagraph"/>
        <w:jc w:val="both"/>
      </w:pPr>
    </w:p>
    <w:p w14:paraId="5244A3DB" w14:textId="77777777" w:rsidR="00CA3038" w:rsidRDefault="00CA3038" w:rsidP="00CA3038">
      <w:pPr>
        <w:pStyle w:val="ListParagraph"/>
        <w:numPr>
          <w:ilvl w:val="0"/>
          <w:numId w:val="48"/>
        </w:numPr>
        <w:ind w:left="720"/>
        <w:jc w:val="both"/>
      </w:pPr>
      <w:r>
        <w:t>Notice. Any notice or communication required or permitted to be given under this Agreement must be in writing and delivered (</w:t>
      </w:r>
      <w:proofErr w:type="spellStart"/>
      <w:r>
        <w:t>i</w:t>
      </w:r>
      <w:proofErr w:type="spellEnd"/>
      <w:r>
        <w:t>) personally, (ii) by a reputable overnight courier, (iii), by certified mail, return receipt requested, and deposited in the U.S. Mail, postage prepaid to the following:</w:t>
      </w:r>
    </w:p>
    <w:p w14:paraId="2E4EF32F" w14:textId="77777777" w:rsidR="00CA3038" w:rsidRDefault="00CA3038" w:rsidP="00CA3038">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CA3038" w14:paraId="6E59A4E6" w14:textId="77777777" w:rsidTr="00300270">
        <w:trPr>
          <w:trHeight w:val="1538"/>
        </w:trPr>
        <w:tc>
          <w:tcPr>
            <w:tcW w:w="4788" w:type="dxa"/>
          </w:tcPr>
          <w:p w14:paraId="25D417C2" w14:textId="77777777" w:rsidR="00CA3038" w:rsidRDefault="00CA3038" w:rsidP="00300270">
            <w:pPr>
              <w:pStyle w:val="ListParagraph"/>
              <w:ind w:left="0"/>
              <w:jc w:val="both"/>
            </w:pPr>
            <w:r>
              <w:t>If to the Library:</w:t>
            </w:r>
          </w:p>
          <w:p w14:paraId="54A04478" w14:textId="77777777" w:rsidR="00CA3038" w:rsidRDefault="00CA3038" w:rsidP="00300270">
            <w:pPr>
              <w:pStyle w:val="ListParagraph"/>
              <w:ind w:left="0"/>
              <w:jc w:val="both"/>
            </w:pPr>
            <w:r>
              <w:t>_______________________ (name/title)</w:t>
            </w:r>
          </w:p>
          <w:p w14:paraId="236F8504" w14:textId="77777777" w:rsidR="00CA3038" w:rsidRDefault="00CA3038" w:rsidP="00300270">
            <w:pPr>
              <w:pStyle w:val="ListParagraph"/>
              <w:ind w:left="0"/>
              <w:jc w:val="both"/>
            </w:pPr>
            <w:r>
              <w:t>_______________________ (address #1)</w:t>
            </w:r>
          </w:p>
          <w:p w14:paraId="084EA0A1" w14:textId="77777777" w:rsidR="00CA3038" w:rsidRDefault="00CA3038" w:rsidP="00300270">
            <w:pPr>
              <w:pStyle w:val="ListParagraph"/>
              <w:ind w:left="0"/>
              <w:jc w:val="both"/>
            </w:pPr>
            <w:r>
              <w:t>_______________________ (address #2)</w:t>
            </w:r>
          </w:p>
          <w:p w14:paraId="4B75007A" w14:textId="77777777" w:rsidR="00CA3038" w:rsidRDefault="00CA3038" w:rsidP="00300270">
            <w:pPr>
              <w:pStyle w:val="ListParagraph"/>
              <w:ind w:left="0"/>
              <w:jc w:val="both"/>
            </w:pPr>
            <w:r>
              <w:t>_______________________ (city/state/zip)</w:t>
            </w:r>
          </w:p>
        </w:tc>
        <w:tc>
          <w:tcPr>
            <w:tcW w:w="4788" w:type="dxa"/>
          </w:tcPr>
          <w:p w14:paraId="62A026CE" w14:textId="613A18D9" w:rsidR="00CA3038" w:rsidRDefault="00CA3038" w:rsidP="00300270">
            <w:pPr>
              <w:pStyle w:val="ListParagraph"/>
              <w:ind w:left="0"/>
              <w:jc w:val="both"/>
            </w:pPr>
            <w:r>
              <w:t xml:space="preserve">If to </w:t>
            </w:r>
            <w:r w:rsidR="00443EF3">
              <w:t xml:space="preserve">the </w:t>
            </w:r>
            <w:r w:rsidR="0048671E">
              <w:t>School</w:t>
            </w:r>
            <w:r>
              <w:t>:</w:t>
            </w:r>
          </w:p>
          <w:p w14:paraId="34FD888D" w14:textId="77777777" w:rsidR="00CA3038" w:rsidRDefault="00CA3038" w:rsidP="00300270">
            <w:pPr>
              <w:pStyle w:val="ListParagraph"/>
              <w:ind w:left="0"/>
              <w:jc w:val="both"/>
            </w:pPr>
            <w:r>
              <w:t>_______________________ (name/title)</w:t>
            </w:r>
          </w:p>
          <w:p w14:paraId="7D6C4948" w14:textId="77777777" w:rsidR="00CA3038" w:rsidRDefault="00CA3038" w:rsidP="00300270">
            <w:pPr>
              <w:pStyle w:val="ListParagraph"/>
              <w:ind w:left="0"/>
              <w:jc w:val="both"/>
            </w:pPr>
            <w:r>
              <w:t>_______________________ (address #1)</w:t>
            </w:r>
          </w:p>
          <w:p w14:paraId="3E445AF9" w14:textId="77777777" w:rsidR="00CA3038" w:rsidRDefault="00CA3038" w:rsidP="00300270">
            <w:pPr>
              <w:pStyle w:val="ListParagraph"/>
              <w:ind w:left="0"/>
              <w:jc w:val="both"/>
            </w:pPr>
            <w:r>
              <w:t>_______________________ (address #2)</w:t>
            </w:r>
          </w:p>
          <w:p w14:paraId="5F62DA32" w14:textId="77777777" w:rsidR="00CA3038" w:rsidRDefault="00CA3038" w:rsidP="00300270">
            <w:pPr>
              <w:pStyle w:val="ListParagraph"/>
              <w:ind w:left="0"/>
              <w:jc w:val="both"/>
            </w:pPr>
            <w:r>
              <w:t>_______________________ (city/state/zip)</w:t>
            </w:r>
          </w:p>
        </w:tc>
      </w:tr>
    </w:tbl>
    <w:p w14:paraId="00180B9D" w14:textId="77777777" w:rsidR="00CA3038" w:rsidRDefault="00CA3038" w:rsidP="00CA3038">
      <w:pPr>
        <w:pStyle w:val="ListParagraph"/>
        <w:jc w:val="both"/>
      </w:pPr>
    </w:p>
    <w:p w14:paraId="3582237C" w14:textId="77777777" w:rsidR="00CA3038" w:rsidRDefault="00CA3038" w:rsidP="00CA3038">
      <w:pPr>
        <w:pStyle w:val="ListParagraph"/>
        <w:jc w:val="both"/>
      </w:pPr>
    </w:p>
    <w:p w14:paraId="5C980E49" w14:textId="36BE14AD" w:rsidR="00CA3038" w:rsidRDefault="00CA3038" w:rsidP="00CA3038">
      <w:pPr>
        <w:pStyle w:val="ListParagraph"/>
        <w:numPr>
          <w:ilvl w:val="0"/>
          <w:numId w:val="48"/>
        </w:numPr>
        <w:ind w:left="720"/>
        <w:jc w:val="both"/>
      </w:pPr>
      <w:r>
        <w:t xml:space="preserve">No Third-Party Beneficiaries. No claim as a third-party beneficiary under this Agreement by any person, firm, or corporation other than the </w:t>
      </w:r>
      <w:proofErr w:type="gramStart"/>
      <w:r w:rsidR="0048671E">
        <w:t>School</w:t>
      </w:r>
      <w:proofErr w:type="gramEnd"/>
      <w:r>
        <w:t xml:space="preserve"> will be made or valid against the Library.</w:t>
      </w:r>
    </w:p>
    <w:p w14:paraId="5068DD83" w14:textId="77777777" w:rsidR="00CA3038" w:rsidRDefault="00CA3038" w:rsidP="00CA3038">
      <w:pPr>
        <w:pStyle w:val="ListParagraph"/>
      </w:pPr>
    </w:p>
    <w:p w14:paraId="6206C002" w14:textId="06AAA211" w:rsidR="00CA3038" w:rsidRDefault="00CA3038" w:rsidP="00CA3038">
      <w:pPr>
        <w:pStyle w:val="ListParagraph"/>
        <w:numPr>
          <w:ilvl w:val="0"/>
          <w:numId w:val="48"/>
        </w:numPr>
        <w:ind w:left="720"/>
        <w:jc w:val="both"/>
      </w:pPr>
      <w:r>
        <w:t>Amendment. No amendment or modification to this Agreement will be effective until reduced to writing and approved and executed by both Parties.</w:t>
      </w:r>
    </w:p>
    <w:p w14:paraId="3800E944" w14:textId="77777777" w:rsidR="00CA3038" w:rsidRDefault="00CA3038" w:rsidP="00CA3038">
      <w:pPr>
        <w:pStyle w:val="ListParagraph"/>
      </w:pPr>
    </w:p>
    <w:p w14:paraId="160195B2" w14:textId="77777777" w:rsidR="00CA3038" w:rsidRDefault="00CA3038" w:rsidP="00CA3038">
      <w:pPr>
        <w:pStyle w:val="ListParagraph"/>
        <w:numPr>
          <w:ilvl w:val="0"/>
          <w:numId w:val="48"/>
        </w:numPr>
        <w:ind w:left="720"/>
        <w:jc w:val="both"/>
      </w:pPr>
      <w:r>
        <w:lastRenderedPageBreak/>
        <w:t>Non-Waiver. No Party is under any obligation to exercise any of the rights granted to it in this Agreement. The failure of either Party to exercise at any time any right granted to such Party will not be deemed or construed to be a waiver of that right, nor will the failure void or affect the Party’s right to enforce that right or any other right.</w:t>
      </w:r>
    </w:p>
    <w:p w14:paraId="55D885C9" w14:textId="77777777" w:rsidR="00CA3038" w:rsidRDefault="00CA3038" w:rsidP="00CA3038">
      <w:pPr>
        <w:pStyle w:val="ListParagraph"/>
      </w:pPr>
    </w:p>
    <w:p w14:paraId="6E914BBB" w14:textId="77777777" w:rsidR="00CA3038" w:rsidRDefault="00CA3038" w:rsidP="00CA3038">
      <w:pPr>
        <w:pStyle w:val="ListParagraph"/>
        <w:numPr>
          <w:ilvl w:val="0"/>
          <w:numId w:val="48"/>
        </w:numPr>
        <w:ind w:left="720"/>
        <w:jc w:val="both"/>
      </w:pPr>
      <w:r>
        <w:t xml:space="preserve">Governing Law; Venue. This Agreement is governed </w:t>
      </w:r>
      <w:proofErr w:type="gramStart"/>
      <w:r>
        <w:t>by, and</w:t>
      </w:r>
      <w:proofErr w:type="gramEnd"/>
      <w:r>
        <w:t xml:space="preserve"> enforced in accordance with the laws of the State of Illinois. Venue for any dispute arising out of this Agreement will be in the Circuit Court of __________________ County, Illinois.</w:t>
      </w:r>
    </w:p>
    <w:p w14:paraId="57132B5C" w14:textId="77777777" w:rsidR="00CA3038" w:rsidRDefault="00CA3038" w:rsidP="00CA3038">
      <w:pPr>
        <w:pStyle w:val="ListParagraph"/>
      </w:pPr>
    </w:p>
    <w:p w14:paraId="15734DF4" w14:textId="77777777" w:rsidR="00CA3038" w:rsidRDefault="00CA3038" w:rsidP="00CA3038">
      <w:pPr>
        <w:pStyle w:val="ListParagraph"/>
        <w:numPr>
          <w:ilvl w:val="0"/>
          <w:numId w:val="48"/>
        </w:numPr>
        <w:ind w:left="720"/>
        <w:jc w:val="both"/>
      </w:pPr>
      <w:r>
        <w:t xml:space="preserve">Entire Agreement. This Agreement constitutes the entire agreement between the Parties and supersedes </w:t>
      </w:r>
      <w:proofErr w:type="gramStart"/>
      <w:r>
        <w:t>any and all</w:t>
      </w:r>
      <w:proofErr w:type="gramEnd"/>
      <w:r>
        <w:t xml:space="preserve"> prior agreements and negotiations between the Parties, whether written or oral, relating to the subject matter of this Agreement.</w:t>
      </w:r>
    </w:p>
    <w:p w14:paraId="038241D7" w14:textId="77777777" w:rsidR="00CA3038" w:rsidRDefault="00CA3038" w:rsidP="00CA3038">
      <w:pPr>
        <w:pStyle w:val="ListParagraph"/>
      </w:pPr>
    </w:p>
    <w:p w14:paraId="3724916C" w14:textId="77777777" w:rsidR="00CA3038" w:rsidRDefault="00CA3038" w:rsidP="00CA3038">
      <w:pPr>
        <w:pStyle w:val="ListParagraph"/>
        <w:numPr>
          <w:ilvl w:val="0"/>
          <w:numId w:val="48"/>
        </w:numPr>
        <w:ind w:left="720"/>
        <w:jc w:val="both"/>
      </w:pPr>
      <w:r>
        <w:t>Authority to Execute. Each Party to this Agreement hereby warrants and represents to the other Party that the persons executing this Agreement on its behalf have been properly authorized to do so by the governing authority of such Party.</w:t>
      </w:r>
    </w:p>
    <w:p w14:paraId="10EBBE8B" w14:textId="77777777" w:rsidR="00CA3038" w:rsidRDefault="00CA3038" w:rsidP="00CA3038">
      <w:pPr>
        <w:pStyle w:val="ListParagraph"/>
      </w:pPr>
    </w:p>
    <w:p w14:paraId="3EF999F6" w14:textId="77777777" w:rsidR="00CA3038" w:rsidRDefault="00CA3038" w:rsidP="00CA3038">
      <w:pPr>
        <w:ind w:firstLine="720"/>
        <w:jc w:val="both"/>
      </w:pPr>
      <w:r w:rsidRPr="003B0723">
        <w:rPr>
          <w:rFonts w:ascii="Times New Roman Bold" w:hAnsi="Times New Roman Bold"/>
          <w:b/>
          <w:caps/>
        </w:rPr>
        <w:t>In witness thereof</w:t>
      </w:r>
      <w:r>
        <w:t xml:space="preserve">, the Parties have executed this Agreement on the day and date appearing before their respective signatures. </w:t>
      </w:r>
    </w:p>
    <w:p w14:paraId="08944671" w14:textId="77777777" w:rsidR="00CA3038" w:rsidRDefault="00CA3038" w:rsidP="00CA3038">
      <w:pPr>
        <w:jc w:val="both"/>
      </w:pPr>
    </w:p>
    <w:p w14:paraId="3B5F08E2" w14:textId="77777777" w:rsidR="00CA3038" w:rsidRPr="003B0723" w:rsidRDefault="00CA3038" w:rsidP="00CA3038">
      <w:pPr>
        <w:jc w:val="both"/>
        <w:rPr>
          <w:rFonts w:ascii="Times New Roman Bold" w:hAnsi="Times New Roman Bold"/>
          <w:b/>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A3038" w14:paraId="5D0DF90E" w14:textId="77777777" w:rsidTr="00300270">
        <w:tc>
          <w:tcPr>
            <w:tcW w:w="4788" w:type="dxa"/>
          </w:tcPr>
          <w:p w14:paraId="47E4A9E8" w14:textId="4478780B" w:rsidR="00CA3038" w:rsidRPr="003B0723" w:rsidRDefault="00CA3038" w:rsidP="00300270">
            <w:pPr>
              <w:rPr>
                <w:rFonts w:ascii="Times New Roman Bold" w:hAnsi="Times New Roman Bold"/>
                <w:b/>
                <w:caps/>
              </w:rPr>
            </w:pPr>
            <w:r w:rsidRPr="003B0723">
              <w:rPr>
                <w:rFonts w:ascii="Times New Roman Bold" w:hAnsi="Times New Roman Bold"/>
                <w:b/>
                <w:caps/>
              </w:rPr>
              <w:t xml:space="preserve">The </w:t>
            </w:r>
            <w:r>
              <w:rPr>
                <w:rFonts w:ascii="Times New Roman Bold" w:hAnsi="Times New Roman Bold"/>
                <w:b/>
                <w:caps/>
              </w:rPr>
              <w:t>_________________ LIBRARY district</w:t>
            </w:r>
            <w:r w:rsidRPr="003B0723">
              <w:rPr>
                <w:rFonts w:ascii="Times New Roman Bold" w:hAnsi="Times New Roman Bold"/>
                <w:b/>
                <w:caps/>
              </w:rPr>
              <w:t xml:space="preserve"> </w:t>
            </w:r>
          </w:p>
          <w:p w14:paraId="2A570106" w14:textId="77777777" w:rsidR="00CA3038" w:rsidRDefault="00CA3038" w:rsidP="00300270">
            <w:pPr>
              <w:jc w:val="both"/>
            </w:pPr>
          </w:p>
          <w:p w14:paraId="66CF118D" w14:textId="77777777" w:rsidR="00CA3038" w:rsidRDefault="00CA3038" w:rsidP="00300270">
            <w:pPr>
              <w:jc w:val="both"/>
            </w:pPr>
          </w:p>
          <w:p w14:paraId="30E14E47" w14:textId="77777777" w:rsidR="00CA3038" w:rsidRDefault="00CA3038" w:rsidP="00300270">
            <w:pPr>
              <w:jc w:val="both"/>
            </w:pPr>
            <w:r>
              <w:t>By: ________________________</w:t>
            </w:r>
          </w:p>
          <w:p w14:paraId="4E84BD87" w14:textId="77777777" w:rsidR="00CA3038" w:rsidRDefault="00CA3038" w:rsidP="00300270">
            <w:pPr>
              <w:jc w:val="both"/>
            </w:pPr>
          </w:p>
          <w:p w14:paraId="5567C5AC" w14:textId="77777777" w:rsidR="00CA3038" w:rsidRDefault="00CA3038" w:rsidP="00300270">
            <w:pPr>
              <w:jc w:val="both"/>
            </w:pPr>
            <w:r>
              <w:t>Title: ________________________</w:t>
            </w:r>
          </w:p>
          <w:p w14:paraId="09174B54" w14:textId="77777777" w:rsidR="00CA3038" w:rsidRDefault="00CA3038" w:rsidP="00300270">
            <w:pPr>
              <w:jc w:val="both"/>
            </w:pPr>
          </w:p>
          <w:p w14:paraId="5DB181F2" w14:textId="77777777" w:rsidR="00CA3038" w:rsidRDefault="00CA3038" w:rsidP="00300270">
            <w:pPr>
              <w:jc w:val="both"/>
            </w:pPr>
            <w:r>
              <w:t>Attest: ________________________</w:t>
            </w:r>
          </w:p>
          <w:p w14:paraId="7DD31619" w14:textId="77777777" w:rsidR="00CA3038" w:rsidRDefault="00CA3038" w:rsidP="00300270">
            <w:pPr>
              <w:jc w:val="both"/>
            </w:pPr>
          </w:p>
          <w:p w14:paraId="2603C095" w14:textId="77777777" w:rsidR="00CA3038" w:rsidRDefault="00CA3038" w:rsidP="00300270">
            <w:pPr>
              <w:jc w:val="both"/>
            </w:pPr>
            <w:r>
              <w:t>Date: ________________________</w:t>
            </w:r>
          </w:p>
          <w:p w14:paraId="78FFE593" w14:textId="77777777" w:rsidR="00CA3038" w:rsidRDefault="00CA3038" w:rsidP="00300270">
            <w:pPr>
              <w:jc w:val="both"/>
            </w:pPr>
          </w:p>
          <w:p w14:paraId="0C172341" w14:textId="77777777" w:rsidR="00CA3038" w:rsidRDefault="00CA3038" w:rsidP="00300270">
            <w:pPr>
              <w:jc w:val="both"/>
            </w:pPr>
          </w:p>
        </w:tc>
        <w:tc>
          <w:tcPr>
            <w:tcW w:w="4788" w:type="dxa"/>
          </w:tcPr>
          <w:p w14:paraId="6EB028FC" w14:textId="1D5D1FC5" w:rsidR="00CA3038" w:rsidRDefault="0048671E" w:rsidP="00300270">
            <w:pPr>
              <w:jc w:val="both"/>
              <w:rPr>
                <w:rFonts w:ascii="Times New Roman Bold" w:hAnsi="Times New Roman Bold"/>
                <w:b/>
                <w:caps/>
              </w:rPr>
            </w:pPr>
            <w:r>
              <w:rPr>
                <w:rFonts w:ascii="Times New Roman Bold" w:hAnsi="Times New Roman Bold"/>
                <w:b/>
                <w:caps/>
              </w:rPr>
              <w:t>The ________________________ School district, no. ________</w:t>
            </w:r>
          </w:p>
          <w:p w14:paraId="77214A79" w14:textId="77777777" w:rsidR="00CA3038" w:rsidRDefault="00CA3038" w:rsidP="00300270">
            <w:pPr>
              <w:jc w:val="both"/>
            </w:pPr>
          </w:p>
          <w:p w14:paraId="5332F8C5" w14:textId="77777777" w:rsidR="00CA3038" w:rsidRDefault="00CA3038" w:rsidP="00300270">
            <w:pPr>
              <w:jc w:val="both"/>
            </w:pPr>
            <w:r>
              <w:t>_________________________________</w:t>
            </w:r>
          </w:p>
          <w:p w14:paraId="657E7E4C" w14:textId="77777777" w:rsidR="00CA3038" w:rsidRDefault="00CA3038" w:rsidP="00300270">
            <w:pPr>
              <w:jc w:val="both"/>
            </w:pPr>
          </w:p>
          <w:p w14:paraId="40C0168E" w14:textId="77777777" w:rsidR="00CA3038" w:rsidRDefault="00CA3038" w:rsidP="00300270">
            <w:pPr>
              <w:jc w:val="both"/>
            </w:pPr>
            <w:r>
              <w:t>By: ________________________</w:t>
            </w:r>
          </w:p>
          <w:p w14:paraId="242E2379" w14:textId="77777777" w:rsidR="00CA3038" w:rsidRDefault="00CA3038" w:rsidP="00300270">
            <w:pPr>
              <w:jc w:val="both"/>
            </w:pPr>
          </w:p>
          <w:p w14:paraId="1913A34A" w14:textId="77777777" w:rsidR="00CA3038" w:rsidRDefault="00CA3038" w:rsidP="00300270">
            <w:pPr>
              <w:jc w:val="both"/>
            </w:pPr>
            <w:r>
              <w:t>Title: ________________________</w:t>
            </w:r>
          </w:p>
          <w:p w14:paraId="216C088E" w14:textId="77777777" w:rsidR="00CA3038" w:rsidRDefault="00CA3038" w:rsidP="00300270">
            <w:pPr>
              <w:jc w:val="both"/>
            </w:pPr>
          </w:p>
          <w:p w14:paraId="4890EBAE" w14:textId="77777777" w:rsidR="00CA3038" w:rsidRDefault="00CA3038" w:rsidP="00300270">
            <w:pPr>
              <w:jc w:val="both"/>
            </w:pPr>
            <w:r>
              <w:t>Attest: ________________________</w:t>
            </w:r>
          </w:p>
          <w:p w14:paraId="7AAE3F9C" w14:textId="77777777" w:rsidR="00CA3038" w:rsidRDefault="00CA3038" w:rsidP="00300270">
            <w:pPr>
              <w:jc w:val="both"/>
            </w:pPr>
          </w:p>
          <w:p w14:paraId="09CB35DE" w14:textId="77777777" w:rsidR="00CA3038" w:rsidRDefault="00CA3038" w:rsidP="00300270">
            <w:pPr>
              <w:jc w:val="both"/>
            </w:pPr>
            <w:r>
              <w:t>Date: ________________________</w:t>
            </w:r>
          </w:p>
          <w:p w14:paraId="53DE323B" w14:textId="77777777" w:rsidR="00CA3038" w:rsidRDefault="00CA3038" w:rsidP="00300270">
            <w:pPr>
              <w:jc w:val="both"/>
            </w:pPr>
          </w:p>
          <w:p w14:paraId="0E39DE33" w14:textId="77777777" w:rsidR="00CA3038" w:rsidRDefault="00CA3038" w:rsidP="00300270">
            <w:pPr>
              <w:jc w:val="both"/>
            </w:pPr>
          </w:p>
        </w:tc>
      </w:tr>
    </w:tbl>
    <w:p w14:paraId="27402947" w14:textId="77777777" w:rsidR="00CA21E9" w:rsidRPr="00787A7C" w:rsidRDefault="00CA21E9" w:rsidP="00CA21E9">
      <w:pPr>
        <w:ind w:firstLine="720"/>
        <w:jc w:val="both"/>
      </w:pPr>
    </w:p>
    <w:p w14:paraId="3F269F62" w14:textId="77777777" w:rsidR="00CA21E9" w:rsidRPr="00787A7C" w:rsidRDefault="00CA21E9" w:rsidP="003B0A9C">
      <w:pPr>
        <w:ind w:firstLine="720"/>
        <w:jc w:val="both"/>
      </w:pPr>
    </w:p>
    <w:p w14:paraId="7E14BAB4" w14:textId="77777777" w:rsidR="003B0A9C" w:rsidRDefault="003B0A9C" w:rsidP="00BD3BA8">
      <w:pPr>
        <w:pStyle w:val="p5"/>
        <w:spacing w:line="280" w:lineRule="exact"/>
        <w:ind w:left="0"/>
        <w:jc w:val="both"/>
      </w:pPr>
    </w:p>
    <w:p w14:paraId="76628855" w14:textId="77777777" w:rsidR="00BD3BA8" w:rsidRPr="00F10342" w:rsidRDefault="00BD3BA8" w:rsidP="00BD3BA8">
      <w:pPr>
        <w:jc w:val="both"/>
      </w:pPr>
    </w:p>
    <w:p w14:paraId="0CE4CC72" w14:textId="77777777" w:rsidR="00BD3BA8" w:rsidRPr="00097300" w:rsidRDefault="00BD3BA8" w:rsidP="00BD3BA8">
      <w:pPr>
        <w:jc w:val="center"/>
        <w:rPr>
          <w:b/>
          <w:bCs/>
        </w:rPr>
      </w:pPr>
    </w:p>
    <w:p w14:paraId="3624E586" w14:textId="77777777" w:rsidR="00BD3BA8" w:rsidRPr="00073286" w:rsidRDefault="00BD3BA8" w:rsidP="00073286"/>
    <w:sectPr w:rsidR="00BD3BA8" w:rsidRPr="00073286" w:rsidSect="00277A3B">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onforti, Erin" w:date="2025-02-20T08:29:00Z" w:initials="EM">
    <w:p w14:paraId="0BE19227" w14:textId="77777777" w:rsidR="0008163D" w:rsidRDefault="0008163D" w:rsidP="0008163D">
      <w:pPr>
        <w:pStyle w:val="CommentText"/>
      </w:pPr>
      <w:r>
        <w:rPr>
          <w:rStyle w:val="CommentReference"/>
        </w:rPr>
        <w:annotationRef/>
      </w:r>
      <w:r>
        <w:t>The form is adaptable, so services can be removed or added.</w:t>
      </w:r>
    </w:p>
  </w:comment>
  <w:comment w:id="2" w:author="Monforti, Erin" w:date="2025-02-11T08:51:00Z" w:initials="EM">
    <w:p w14:paraId="504B5007" w14:textId="027E9A26" w:rsidR="006D0668" w:rsidRDefault="006D0668" w:rsidP="006D0668">
      <w:pPr>
        <w:pStyle w:val="CommentText"/>
      </w:pPr>
      <w:r>
        <w:rPr>
          <w:rStyle w:val="CommentReference"/>
        </w:rPr>
        <w:annotationRef/>
      </w:r>
      <w:r>
        <w:t>See above—the Library can decide which services are not covered by this Agreement..</w:t>
      </w:r>
    </w:p>
  </w:comment>
  <w:comment w:id="3" w:author="Monforti, Erin" w:date="2025-02-20T08:34:00Z" w:initials="EM">
    <w:p w14:paraId="1B23F984" w14:textId="5553E0F7" w:rsidR="007C6179" w:rsidRDefault="007C6179" w:rsidP="007C6179">
      <w:pPr>
        <w:pStyle w:val="CommentText"/>
      </w:pPr>
      <w:r>
        <w:rPr>
          <w:rStyle w:val="CommentReference"/>
        </w:rPr>
        <w:annotationRef/>
      </w:r>
      <w:r>
        <w:t>These different forms of consideration may be revised and selected by libraries depending on their arrangements with local school districts for providing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E19227" w15:done="0"/>
  <w15:commentEx w15:paraId="504B5007" w15:done="0"/>
  <w15:commentEx w15:paraId="1B23F9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6FE119" w16cex:dateUtc="2025-02-20T14:29:00Z"/>
  <w16cex:commentExtensible w16cex:durableId="141F9B37" w16cex:dateUtc="2025-02-11T14:51:00Z"/>
  <w16cex:commentExtensible w16cex:durableId="51351932" w16cex:dateUtc="2025-02-20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E19227" w16cid:durableId="1D6FE119"/>
  <w16cid:commentId w16cid:paraId="504B5007" w16cid:durableId="141F9B37"/>
  <w16cid:commentId w16cid:paraId="1B23F984" w16cid:durableId="513519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109D9" w14:textId="77777777" w:rsidR="00F35D57" w:rsidRDefault="00F35D57">
      <w:r>
        <w:separator/>
      </w:r>
    </w:p>
  </w:endnote>
  <w:endnote w:type="continuationSeparator" w:id="0">
    <w:p w14:paraId="1B6D791E" w14:textId="77777777" w:rsidR="00F35D57" w:rsidRDefault="00F3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415221"/>
      <w:docPartObj>
        <w:docPartGallery w:val="Page Numbers (Bottom of Page)"/>
        <w:docPartUnique/>
      </w:docPartObj>
    </w:sdtPr>
    <w:sdtEndPr>
      <w:rPr>
        <w:noProof/>
      </w:rPr>
    </w:sdtEndPr>
    <w:sdtContent>
      <w:p w14:paraId="1E94382D" w14:textId="4A7F2D6A" w:rsidR="00BD3BA8" w:rsidRDefault="00BD3B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02EC78" w14:textId="77777777" w:rsidR="00BD3BA8" w:rsidRDefault="00BD3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349A2" w14:textId="77777777" w:rsidR="00F35D57" w:rsidRDefault="00F35D57">
      <w:r>
        <w:separator/>
      </w:r>
    </w:p>
  </w:footnote>
  <w:footnote w:type="continuationSeparator" w:id="0">
    <w:p w14:paraId="70C7D5D9" w14:textId="77777777" w:rsidR="00F35D57" w:rsidRDefault="00F3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0F2B" w14:textId="1EA0B3A8" w:rsidR="007D71E7" w:rsidRDefault="007D71E7" w:rsidP="007D71E7">
    <w:pPr>
      <w:pStyle w:val="Header"/>
      <w:jc w:val="right"/>
    </w:pPr>
    <w:r>
      <w:t xml:space="preserve">Sample IGA Between School and Library Established Under </w:t>
    </w:r>
    <w:r>
      <w:t>Public Library District Act</w:t>
    </w:r>
  </w:p>
  <w:p w14:paraId="07243EE3" w14:textId="77777777" w:rsidR="007D71E7" w:rsidRDefault="007D7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0A80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D2D0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5EF0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A66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CC33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20D6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EE78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AAC6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A26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520A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B34B0"/>
    <w:multiLevelType w:val="hybridMultilevel"/>
    <w:tmpl w:val="EBD86D30"/>
    <w:lvl w:ilvl="0" w:tplc="113A39D6">
      <w:start w:val="1"/>
      <w:numFmt w:val="bullet"/>
      <w:pStyle w:val="AG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8B00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063C42"/>
    <w:multiLevelType w:val="hybridMultilevel"/>
    <w:tmpl w:val="F6E8A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9C33A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5064D90"/>
    <w:multiLevelType w:val="hybridMultilevel"/>
    <w:tmpl w:val="A4E801B2"/>
    <w:lvl w:ilvl="0" w:tplc="54B8A720">
      <w:start w:val="1"/>
      <w:numFmt w:val="bullet"/>
      <w:pStyle w:val="AG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C877AC"/>
    <w:multiLevelType w:val="hybridMultilevel"/>
    <w:tmpl w:val="A42CB1D6"/>
    <w:lvl w:ilvl="0" w:tplc="E0BE912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4D62FF"/>
    <w:multiLevelType w:val="hybridMultilevel"/>
    <w:tmpl w:val="42BED0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9208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EE65CD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4B679BD"/>
    <w:multiLevelType w:val="hybridMultilevel"/>
    <w:tmpl w:val="2ED61E2E"/>
    <w:lvl w:ilvl="0" w:tplc="433E25B8">
      <w:start w:val="1"/>
      <w:numFmt w:val="bullet"/>
      <w:pStyle w:val="AG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36BC6"/>
    <w:multiLevelType w:val="hybridMultilevel"/>
    <w:tmpl w:val="A2869A3E"/>
    <w:lvl w:ilvl="0" w:tplc="F0DCC61A">
      <w:start w:val="1"/>
      <w:numFmt w:val="decimal"/>
      <w:pStyle w:val="AG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EB6A1E"/>
    <w:multiLevelType w:val="hybridMultilevel"/>
    <w:tmpl w:val="AD18EA5E"/>
    <w:lvl w:ilvl="0" w:tplc="242E5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EE3641"/>
    <w:multiLevelType w:val="hybridMultilevel"/>
    <w:tmpl w:val="14A68390"/>
    <w:lvl w:ilvl="0" w:tplc="E9169C88">
      <w:start w:val="1"/>
      <w:numFmt w:val="decimal"/>
      <w:pStyle w:val="AGListNumber4"/>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CE33BA"/>
    <w:multiLevelType w:val="hybridMultilevel"/>
    <w:tmpl w:val="3FE0FFDA"/>
    <w:lvl w:ilvl="0" w:tplc="E31AF098">
      <w:start w:val="1"/>
      <w:numFmt w:val="bullet"/>
      <w:pStyle w:val="AG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D876D4"/>
    <w:multiLevelType w:val="hybridMultilevel"/>
    <w:tmpl w:val="4B126098"/>
    <w:lvl w:ilvl="0" w:tplc="427CE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1C22D2"/>
    <w:multiLevelType w:val="hybridMultilevel"/>
    <w:tmpl w:val="00E4AB88"/>
    <w:lvl w:ilvl="0" w:tplc="3212669A">
      <w:start w:val="1"/>
      <w:numFmt w:val="decimal"/>
      <w:pStyle w:val="AGListNumber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1932D0"/>
    <w:multiLevelType w:val="hybridMultilevel"/>
    <w:tmpl w:val="272AE0CC"/>
    <w:lvl w:ilvl="0" w:tplc="6DEA0658">
      <w:start w:val="1"/>
      <w:numFmt w:val="decimal"/>
      <w:pStyle w:val="AGListNumber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690D6D"/>
    <w:multiLevelType w:val="hybridMultilevel"/>
    <w:tmpl w:val="9CD4F6AE"/>
    <w:lvl w:ilvl="0" w:tplc="FB48BA4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BB239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EF743C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79144AD9"/>
    <w:multiLevelType w:val="hybridMultilevel"/>
    <w:tmpl w:val="4E3CC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478893">
    <w:abstractNumId w:val="10"/>
  </w:num>
  <w:num w:numId="2" w16cid:durableId="1642615444">
    <w:abstractNumId w:val="23"/>
  </w:num>
  <w:num w:numId="3" w16cid:durableId="354188681">
    <w:abstractNumId w:val="19"/>
  </w:num>
  <w:num w:numId="4" w16cid:durableId="2073775080">
    <w:abstractNumId w:val="14"/>
  </w:num>
  <w:num w:numId="5" w16cid:durableId="1394280137">
    <w:abstractNumId w:val="20"/>
  </w:num>
  <w:num w:numId="6" w16cid:durableId="373651518">
    <w:abstractNumId w:val="25"/>
  </w:num>
  <w:num w:numId="7" w16cid:durableId="610211225">
    <w:abstractNumId w:val="26"/>
  </w:num>
  <w:num w:numId="8" w16cid:durableId="518279483">
    <w:abstractNumId w:val="22"/>
  </w:num>
  <w:num w:numId="9" w16cid:durableId="399183142">
    <w:abstractNumId w:val="13"/>
  </w:num>
  <w:num w:numId="10" w16cid:durableId="1813984599">
    <w:abstractNumId w:val="28"/>
  </w:num>
  <w:num w:numId="11" w16cid:durableId="205604344">
    <w:abstractNumId w:val="17"/>
  </w:num>
  <w:num w:numId="12" w16cid:durableId="755521644">
    <w:abstractNumId w:val="11"/>
  </w:num>
  <w:num w:numId="13" w16cid:durableId="325473926">
    <w:abstractNumId w:val="10"/>
  </w:num>
  <w:num w:numId="14" w16cid:durableId="1564752245">
    <w:abstractNumId w:val="23"/>
  </w:num>
  <w:num w:numId="15" w16cid:durableId="1406760807">
    <w:abstractNumId w:val="19"/>
  </w:num>
  <w:num w:numId="16" w16cid:durableId="598485536">
    <w:abstractNumId w:val="14"/>
  </w:num>
  <w:num w:numId="17" w16cid:durableId="203445281">
    <w:abstractNumId w:val="20"/>
  </w:num>
  <w:num w:numId="18" w16cid:durableId="797841596">
    <w:abstractNumId w:val="25"/>
  </w:num>
  <w:num w:numId="19" w16cid:durableId="1282880812">
    <w:abstractNumId w:val="26"/>
  </w:num>
  <w:num w:numId="20" w16cid:durableId="608315067">
    <w:abstractNumId w:val="22"/>
  </w:num>
  <w:num w:numId="21" w16cid:durableId="1799951785">
    <w:abstractNumId w:val="29"/>
  </w:num>
  <w:num w:numId="22" w16cid:durableId="2056196887">
    <w:abstractNumId w:val="18"/>
  </w:num>
  <w:num w:numId="23" w16cid:durableId="1796873561">
    <w:abstractNumId w:val="9"/>
  </w:num>
  <w:num w:numId="24" w16cid:durableId="1681275724">
    <w:abstractNumId w:val="9"/>
  </w:num>
  <w:num w:numId="25" w16cid:durableId="574437212">
    <w:abstractNumId w:val="7"/>
  </w:num>
  <w:num w:numId="26" w16cid:durableId="1099913283">
    <w:abstractNumId w:val="7"/>
  </w:num>
  <w:num w:numId="27" w16cid:durableId="19554629">
    <w:abstractNumId w:val="6"/>
  </w:num>
  <w:num w:numId="28" w16cid:durableId="842747752">
    <w:abstractNumId w:val="6"/>
  </w:num>
  <w:num w:numId="29" w16cid:durableId="1490948970">
    <w:abstractNumId w:val="5"/>
  </w:num>
  <w:num w:numId="30" w16cid:durableId="774517668">
    <w:abstractNumId w:val="5"/>
  </w:num>
  <w:num w:numId="31" w16cid:durableId="1924491972">
    <w:abstractNumId w:val="4"/>
  </w:num>
  <w:num w:numId="32" w16cid:durableId="1541551377">
    <w:abstractNumId w:val="4"/>
  </w:num>
  <w:num w:numId="33" w16cid:durableId="421535764">
    <w:abstractNumId w:val="8"/>
  </w:num>
  <w:num w:numId="34" w16cid:durableId="925773421">
    <w:abstractNumId w:val="8"/>
  </w:num>
  <w:num w:numId="35" w16cid:durableId="977952868">
    <w:abstractNumId w:val="3"/>
  </w:num>
  <w:num w:numId="36" w16cid:durableId="2011056371">
    <w:abstractNumId w:val="3"/>
  </w:num>
  <w:num w:numId="37" w16cid:durableId="805701815">
    <w:abstractNumId w:val="2"/>
  </w:num>
  <w:num w:numId="38" w16cid:durableId="1436513388">
    <w:abstractNumId w:val="2"/>
  </w:num>
  <w:num w:numId="39" w16cid:durableId="1705591075">
    <w:abstractNumId w:val="1"/>
  </w:num>
  <w:num w:numId="40" w16cid:durableId="1500997052">
    <w:abstractNumId w:val="1"/>
  </w:num>
  <w:num w:numId="41" w16cid:durableId="1696274609">
    <w:abstractNumId w:val="0"/>
  </w:num>
  <w:num w:numId="42" w16cid:durableId="1025979944">
    <w:abstractNumId w:val="0"/>
  </w:num>
  <w:num w:numId="43" w16cid:durableId="636956879">
    <w:abstractNumId w:val="16"/>
  </w:num>
  <w:num w:numId="44" w16cid:durableId="2089422314">
    <w:abstractNumId w:val="12"/>
  </w:num>
  <w:num w:numId="45" w16cid:durableId="1566986961">
    <w:abstractNumId w:val="15"/>
  </w:num>
  <w:num w:numId="46" w16cid:durableId="1834105992">
    <w:abstractNumId w:val="30"/>
  </w:num>
  <w:num w:numId="47" w16cid:durableId="150148440">
    <w:abstractNumId w:val="21"/>
  </w:num>
  <w:num w:numId="48" w16cid:durableId="1952738355">
    <w:abstractNumId w:val="24"/>
  </w:num>
  <w:num w:numId="49" w16cid:durableId="5782610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forti, Erin">
    <w15:presenceInfo w15:providerId="AD" w15:userId="S::emonforti@ancelglink.com::56924bb6-50d2-4f61-8016-fd59d21d4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8F5"/>
    <w:rsid w:val="0006007A"/>
    <w:rsid w:val="00073286"/>
    <w:rsid w:val="0008163D"/>
    <w:rsid w:val="00083439"/>
    <w:rsid w:val="000B58F5"/>
    <w:rsid w:val="000C7546"/>
    <w:rsid w:val="00195204"/>
    <w:rsid w:val="001B79A9"/>
    <w:rsid w:val="001D4C3A"/>
    <w:rsid w:val="00227CB7"/>
    <w:rsid w:val="00277A3B"/>
    <w:rsid w:val="002A2D1D"/>
    <w:rsid w:val="002D0F2F"/>
    <w:rsid w:val="00347302"/>
    <w:rsid w:val="003768CA"/>
    <w:rsid w:val="003B0A9C"/>
    <w:rsid w:val="003B0D49"/>
    <w:rsid w:val="003F13D2"/>
    <w:rsid w:val="003F13DA"/>
    <w:rsid w:val="004074E8"/>
    <w:rsid w:val="00414560"/>
    <w:rsid w:val="00422457"/>
    <w:rsid w:val="00443EF3"/>
    <w:rsid w:val="0048671E"/>
    <w:rsid w:val="00486D6C"/>
    <w:rsid w:val="00530FF6"/>
    <w:rsid w:val="005D2F8A"/>
    <w:rsid w:val="0060127E"/>
    <w:rsid w:val="006209C3"/>
    <w:rsid w:val="00635A6E"/>
    <w:rsid w:val="006545D9"/>
    <w:rsid w:val="00666651"/>
    <w:rsid w:val="006D0668"/>
    <w:rsid w:val="006E2E5C"/>
    <w:rsid w:val="006F05FC"/>
    <w:rsid w:val="0074608F"/>
    <w:rsid w:val="00751779"/>
    <w:rsid w:val="00790C7A"/>
    <w:rsid w:val="00796BD1"/>
    <w:rsid w:val="007A640F"/>
    <w:rsid w:val="007C6179"/>
    <w:rsid w:val="007D71E7"/>
    <w:rsid w:val="008B26D7"/>
    <w:rsid w:val="00930D0F"/>
    <w:rsid w:val="009B4A0E"/>
    <w:rsid w:val="00A11134"/>
    <w:rsid w:val="00A82EE7"/>
    <w:rsid w:val="00A92BCC"/>
    <w:rsid w:val="00AA60C1"/>
    <w:rsid w:val="00B24D53"/>
    <w:rsid w:val="00B334E3"/>
    <w:rsid w:val="00B33F51"/>
    <w:rsid w:val="00B46404"/>
    <w:rsid w:val="00B875C4"/>
    <w:rsid w:val="00B94C91"/>
    <w:rsid w:val="00BD3BA8"/>
    <w:rsid w:val="00BE38EA"/>
    <w:rsid w:val="00BE7B6D"/>
    <w:rsid w:val="00BF1B5D"/>
    <w:rsid w:val="00BF5481"/>
    <w:rsid w:val="00C33F36"/>
    <w:rsid w:val="00C45B16"/>
    <w:rsid w:val="00C50002"/>
    <w:rsid w:val="00CA21E9"/>
    <w:rsid w:val="00CA3038"/>
    <w:rsid w:val="00CA7269"/>
    <w:rsid w:val="00D72734"/>
    <w:rsid w:val="00D921B5"/>
    <w:rsid w:val="00DB5527"/>
    <w:rsid w:val="00DC5E48"/>
    <w:rsid w:val="00DC70C3"/>
    <w:rsid w:val="00E62D74"/>
    <w:rsid w:val="00E9540F"/>
    <w:rsid w:val="00E96097"/>
    <w:rsid w:val="00F11CAE"/>
    <w:rsid w:val="00F2410A"/>
    <w:rsid w:val="00F35D57"/>
    <w:rsid w:val="00FA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866F"/>
  <w15:chartTrackingRefBased/>
  <w15:docId w15:val="{66F0A322-D387-4855-BC86-18FC2983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BA8"/>
    <w:rPr>
      <w:sz w:val="24"/>
      <w:szCs w:val="24"/>
    </w:rPr>
  </w:style>
  <w:style w:type="paragraph" w:styleId="Heading1">
    <w:name w:val="heading 1"/>
    <w:basedOn w:val="Normal"/>
    <w:next w:val="Normal"/>
    <w:qFormat/>
    <w:rsid w:val="00F11CAE"/>
    <w:pPr>
      <w:keepNext/>
      <w:spacing w:after="240"/>
      <w:jc w:val="both"/>
      <w:outlineLvl w:val="0"/>
    </w:pPr>
    <w:rPr>
      <w:rFonts w:cs="Arial"/>
      <w:bCs/>
      <w:szCs w:val="32"/>
    </w:rPr>
  </w:style>
  <w:style w:type="paragraph" w:styleId="Heading2">
    <w:name w:val="heading 2"/>
    <w:basedOn w:val="Normal"/>
    <w:next w:val="Normal"/>
    <w:qFormat/>
    <w:rsid w:val="00F11CAE"/>
    <w:pPr>
      <w:keepNext/>
      <w:spacing w:after="240"/>
      <w:jc w:val="both"/>
      <w:outlineLvl w:val="1"/>
    </w:pPr>
    <w:rPr>
      <w:rFonts w:cs="Arial"/>
      <w:bCs/>
      <w:iCs/>
      <w:szCs w:val="28"/>
    </w:rPr>
  </w:style>
  <w:style w:type="paragraph" w:styleId="Heading3">
    <w:name w:val="heading 3"/>
    <w:basedOn w:val="Normal"/>
    <w:next w:val="Normal"/>
    <w:qFormat/>
    <w:rsid w:val="00F11CAE"/>
    <w:pPr>
      <w:keepNext/>
      <w:spacing w:after="240"/>
      <w:jc w:val="both"/>
      <w:outlineLvl w:val="2"/>
    </w:pPr>
    <w:rPr>
      <w:rFonts w:cs="Arial"/>
      <w:bCs/>
      <w:szCs w:val="26"/>
    </w:rPr>
  </w:style>
  <w:style w:type="paragraph" w:styleId="Heading4">
    <w:name w:val="heading 4"/>
    <w:basedOn w:val="Normal"/>
    <w:next w:val="Normal"/>
    <w:qFormat/>
    <w:rsid w:val="00F11CAE"/>
    <w:pPr>
      <w:keepNext/>
      <w:spacing w:before="240" w:after="60"/>
      <w:outlineLvl w:val="3"/>
    </w:pPr>
    <w:rPr>
      <w:b/>
      <w:bCs/>
      <w:sz w:val="28"/>
      <w:szCs w:val="28"/>
    </w:rPr>
  </w:style>
  <w:style w:type="paragraph" w:styleId="Heading5">
    <w:name w:val="heading 5"/>
    <w:basedOn w:val="Normal"/>
    <w:next w:val="Normal"/>
    <w:qFormat/>
    <w:rsid w:val="00F11CAE"/>
    <w:pPr>
      <w:spacing w:before="240" w:after="60"/>
      <w:outlineLvl w:val="4"/>
    </w:pPr>
    <w:rPr>
      <w:b/>
      <w:bCs/>
      <w:i/>
      <w:iCs/>
      <w:sz w:val="26"/>
      <w:szCs w:val="26"/>
    </w:rPr>
  </w:style>
  <w:style w:type="paragraph" w:styleId="Heading6">
    <w:name w:val="heading 6"/>
    <w:basedOn w:val="Normal"/>
    <w:next w:val="Normal"/>
    <w:qFormat/>
    <w:rsid w:val="00F11CAE"/>
    <w:pPr>
      <w:spacing w:before="240" w:after="60"/>
      <w:outlineLvl w:val="5"/>
    </w:pPr>
    <w:rPr>
      <w:b/>
      <w:bCs/>
      <w:sz w:val="22"/>
      <w:szCs w:val="22"/>
    </w:rPr>
  </w:style>
  <w:style w:type="paragraph" w:styleId="Heading7">
    <w:name w:val="heading 7"/>
    <w:basedOn w:val="Normal"/>
    <w:next w:val="Normal"/>
    <w:qFormat/>
    <w:rsid w:val="00F11CAE"/>
    <w:pPr>
      <w:spacing w:before="240" w:after="60"/>
      <w:outlineLvl w:val="6"/>
    </w:pPr>
  </w:style>
  <w:style w:type="paragraph" w:styleId="Heading8">
    <w:name w:val="heading 8"/>
    <w:basedOn w:val="Normal"/>
    <w:next w:val="Normal"/>
    <w:qFormat/>
    <w:rsid w:val="00F11CAE"/>
    <w:pPr>
      <w:spacing w:before="240" w:after="60"/>
      <w:outlineLvl w:val="7"/>
    </w:pPr>
    <w:rPr>
      <w:i/>
      <w:iCs/>
    </w:rPr>
  </w:style>
  <w:style w:type="paragraph" w:styleId="Heading9">
    <w:name w:val="heading 9"/>
    <w:basedOn w:val="Normal"/>
    <w:next w:val="Normal"/>
    <w:qFormat/>
    <w:rsid w:val="00F11C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Block">
    <w:name w:val="AG Block"/>
    <w:aliases w:val="b1"/>
    <w:basedOn w:val="Normal"/>
    <w:rsid w:val="00F11CAE"/>
    <w:pPr>
      <w:spacing w:after="240"/>
      <w:contextualSpacing/>
    </w:pPr>
  </w:style>
  <w:style w:type="paragraph" w:customStyle="1" w:styleId="AGBodyTextIndent">
    <w:name w:val="AG Body Text Indent"/>
    <w:aliases w:val="bti"/>
    <w:basedOn w:val="Normal"/>
    <w:rsid w:val="00F11CAE"/>
    <w:pPr>
      <w:spacing w:after="240"/>
      <w:ind w:firstLine="720"/>
      <w:jc w:val="both"/>
    </w:pPr>
  </w:style>
  <w:style w:type="paragraph" w:customStyle="1" w:styleId="AGBodyText">
    <w:name w:val="AG Body Text"/>
    <w:aliases w:val="bt"/>
    <w:basedOn w:val="Normal"/>
    <w:rsid w:val="00F11CAE"/>
    <w:pPr>
      <w:spacing w:after="240"/>
      <w:jc w:val="both"/>
    </w:pPr>
  </w:style>
  <w:style w:type="paragraph" w:customStyle="1" w:styleId="AGBodyText2Indent">
    <w:name w:val="AG Body Text2 Indent"/>
    <w:aliases w:val="bt2i"/>
    <w:basedOn w:val="Normal"/>
    <w:rsid w:val="00F11CAE"/>
    <w:pPr>
      <w:spacing w:line="480" w:lineRule="auto"/>
      <w:ind w:firstLine="720"/>
      <w:jc w:val="both"/>
    </w:pPr>
  </w:style>
  <w:style w:type="paragraph" w:customStyle="1" w:styleId="AGBodyText2">
    <w:name w:val="AG Body Text2"/>
    <w:aliases w:val="bt2"/>
    <w:basedOn w:val="Normal"/>
    <w:rsid w:val="00F11CAE"/>
    <w:pPr>
      <w:spacing w:line="480" w:lineRule="auto"/>
      <w:jc w:val="both"/>
    </w:pPr>
  </w:style>
  <w:style w:type="paragraph" w:customStyle="1" w:styleId="AGListBullet">
    <w:name w:val="AG List Bullet"/>
    <w:aliases w:val="lb1"/>
    <w:basedOn w:val="Normal"/>
    <w:rsid w:val="00D921B5"/>
    <w:pPr>
      <w:numPr>
        <w:numId w:val="13"/>
      </w:numPr>
      <w:spacing w:after="240"/>
      <w:jc w:val="both"/>
    </w:pPr>
  </w:style>
  <w:style w:type="paragraph" w:customStyle="1" w:styleId="AGListBullet2">
    <w:name w:val="AG List Bullet2"/>
    <w:aliases w:val="lb2"/>
    <w:basedOn w:val="Normal"/>
    <w:rsid w:val="00D921B5"/>
    <w:pPr>
      <w:numPr>
        <w:numId w:val="14"/>
      </w:numPr>
      <w:spacing w:after="240"/>
      <w:jc w:val="both"/>
    </w:pPr>
  </w:style>
  <w:style w:type="paragraph" w:customStyle="1" w:styleId="AGListBullet3">
    <w:name w:val="AG List Bullet3"/>
    <w:aliases w:val="lb3"/>
    <w:basedOn w:val="Normal"/>
    <w:rsid w:val="00D921B5"/>
    <w:pPr>
      <w:numPr>
        <w:numId w:val="15"/>
      </w:numPr>
      <w:spacing w:after="240"/>
      <w:jc w:val="both"/>
    </w:pPr>
  </w:style>
  <w:style w:type="paragraph" w:customStyle="1" w:styleId="AGListBullet4">
    <w:name w:val="AG List Bullet4"/>
    <w:aliases w:val="lb4"/>
    <w:basedOn w:val="Normal"/>
    <w:rsid w:val="00D921B5"/>
    <w:pPr>
      <w:numPr>
        <w:numId w:val="16"/>
      </w:numPr>
      <w:spacing w:after="240"/>
      <w:jc w:val="both"/>
    </w:pPr>
  </w:style>
  <w:style w:type="paragraph" w:customStyle="1" w:styleId="AGListNumber">
    <w:name w:val="AG List Number"/>
    <w:aliases w:val="ln1"/>
    <w:basedOn w:val="Normal"/>
    <w:rsid w:val="00D921B5"/>
    <w:pPr>
      <w:numPr>
        <w:numId w:val="17"/>
      </w:numPr>
      <w:spacing w:after="240"/>
      <w:jc w:val="both"/>
    </w:pPr>
  </w:style>
  <w:style w:type="paragraph" w:customStyle="1" w:styleId="AGListNumber2">
    <w:name w:val="AG List Number2"/>
    <w:aliases w:val="ln2"/>
    <w:basedOn w:val="Normal"/>
    <w:rsid w:val="00D921B5"/>
    <w:pPr>
      <w:numPr>
        <w:numId w:val="18"/>
      </w:numPr>
      <w:spacing w:after="240"/>
      <w:jc w:val="both"/>
    </w:pPr>
  </w:style>
  <w:style w:type="paragraph" w:customStyle="1" w:styleId="AGListNumber3">
    <w:name w:val="AG List Number3"/>
    <w:aliases w:val="ln3"/>
    <w:basedOn w:val="Normal"/>
    <w:rsid w:val="00D921B5"/>
    <w:pPr>
      <w:numPr>
        <w:numId w:val="19"/>
      </w:numPr>
      <w:spacing w:after="240"/>
      <w:jc w:val="both"/>
    </w:pPr>
  </w:style>
  <w:style w:type="paragraph" w:customStyle="1" w:styleId="AGListNumber4">
    <w:name w:val="AG List Number4"/>
    <w:aliases w:val="ln4"/>
    <w:basedOn w:val="Normal"/>
    <w:rsid w:val="00D921B5"/>
    <w:pPr>
      <w:numPr>
        <w:numId w:val="20"/>
      </w:numPr>
      <w:spacing w:after="240"/>
      <w:jc w:val="both"/>
    </w:pPr>
  </w:style>
  <w:style w:type="paragraph" w:customStyle="1" w:styleId="AGQuote">
    <w:name w:val="AG Quote"/>
    <w:aliases w:val="q1"/>
    <w:basedOn w:val="Normal"/>
    <w:next w:val="AGBodyText"/>
    <w:rsid w:val="00DB5527"/>
    <w:pPr>
      <w:spacing w:after="240"/>
      <w:ind w:left="720" w:right="720"/>
      <w:jc w:val="both"/>
    </w:pPr>
  </w:style>
  <w:style w:type="paragraph" w:customStyle="1" w:styleId="AGQuote2">
    <w:name w:val="AG Quote2"/>
    <w:aliases w:val="q2"/>
    <w:basedOn w:val="Normal"/>
    <w:next w:val="AGBodyText"/>
    <w:rsid w:val="00DB5527"/>
    <w:pPr>
      <w:spacing w:line="480" w:lineRule="auto"/>
      <w:ind w:left="720" w:right="720"/>
      <w:jc w:val="both"/>
    </w:pPr>
  </w:style>
  <w:style w:type="paragraph" w:customStyle="1" w:styleId="AGSubtitle">
    <w:name w:val="AG Subtitle"/>
    <w:aliases w:val="st"/>
    <w:basedOn w:val="Normal"/>
    <w:next w:val="AGBodyText"/>
    <w:rsid w:val="00F11CAE"/>
    <w:pPr>
      <w:spacing w:after="240"/>
    </w:pPr>
    <w:rPr>
      <w:b/>
      <w:u w:val="single"/>
    </w:rPr>
  </w:style>
  <w:style w:type="paragraph" w:customStyle="1" w:styleId="AGTableText">
    <w:name w:val="AG Table Text"/>
    <w:aliases w:val="tx"/>
    <w:basedOn w:val="Normal"/>
    <w:rsid w:val="00F11CAE"/>
    <w:pPr>
      <w:spacing w:before="120" w:after="120"/>
    </w:pPr>
  </w:style>
  <w:style w:type="paragraph" w:customStyle="1" w:styleId="AGTableTitle">
    <w:name w:val="AG Table Title"/>
    <w:aliases w:val="tt"/>
    <w:basedOn w:val="Normal"/>
    <w:rsid w:val="00F11CAE"/>
    <w:pPr>
      <w:spacing w:before="120" w:after="120"/>
    </w:pPr>
    <w:rPr>
      <w:b/>
    </w:rPr>
  </w:style>
  <w:style w:type="paragraph" w:customStyle="1" w:styleId="AGTitleBoldUnderline">
    <w:name w:val="AG Title Bold Underline"/>
    <w:aliases w:val="tbu"/>
    <w:basedOn w:val="Normal"/>
    <w:next w:val="AGBodyText"/>
    <w:rsid w:val="00F11CAE"/>
    <w:pPr>
      <w:spacing w:after="240"/>
      <w:jc w:val="center"/>
    </w:pPr>
    <w:rPr>
      <w:b/>
      <w:caps/>
      <w:u w:val="single"/>
    </w:rPr>
  </w:style>
  <w:style w:type="paragraph" w:customStyle="1" w:styleId="AGTitleBold">
    <w:name w:val="AG Title Bold"/>
    <w:aliases w:val="tb"/>
    <w:basedOn w:val="Normal"/>
    <w:next w:val="AGBodyText"/>
    <w:rsid w:val="00F11CAE"/>
    <w:pPr>
      <w:spacing w:after="240"/>
      <w:jc w:val="center"/>
    </w:pPr>
    <w:rPr>
      <w:b/>
      <w:caps/>
    </w:rPr>
  </w:style>
  <w:style w:type="paragraph" w:customStyle="1" w:styleId="AGTitleLower">
    <w:name w:val="AG Title Lower"/>
    <w:aliases w:val="tl"/>
    <w:basedOn w:val="Normal"/>
    <w:next w:val="AGBodyText"/>
    <w:rsid w:val="00F11CAE"/>
    <w:pPr>
      <w:spacing w:after="240"/>
      <w:jc w:val="center"/>
    </w:pPr>
    <w:rPr>
      <w:b/>
    </w:rPr>
  </w:style>
  <w:style w:type="paragraph" w:customStyle="1" w:styleId="AGTitleUnderline">
    <w:name w:val="AG Title Underline"/>
    <w:basedOn w:val="Normal"/>
    <w:next w:val="AGBodyText"/>
    <w:rsid w:val="00F11CAE"/>
    <w:pPr>
      <w:spacing w:after="240"/>
      <w:jc w:val="center"/>
    </w:pPr>
    <w:rPr>
      <w:caps/>
      <w:u w:val="single"/>
    </w:rPr>
  </w:style>
  <w:style w:type="paragraph" w:customStyle="1" w:styleId="AGTitle">
    <w:name w:val="AG Title"/>
    <w:aliases w:val="tc"/>
    <w:basedOn w:val="Normal"/>
    <w:next w:val="AGBodyText"/>
    <w:rsid w:val="00F11CAE"/>
    <w:pPr>
      <w:spacing w:after="240"/>
      <w:jc w:val="center"/>
    </w:pPr>
    <w:rPr>
      <w:caps/>
    </w:rPr>
  </w:style>
  <w:style w:type="paragraph" w:styleId="EnvelopeAddress">
    <w:name w:val="envelope address"/>
    <w:basedOn w:val="Normal"/>
    <w:rsid w:val="00F11C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1CAE"/>
    <w:rPr>
      <w:rFonts w:ascii="Arial" w:hAnsi="Arial" w:cs="Arial"/>
      <w:sz w:val="20"/>
      <w:szCs w:val="20"/>
    </w:rPr>
  </w:style>
  <w:style w:type="paragraph" w:styleId="Footer">
    <w:name w:val="footer"/>
    <w:basedOn w:val="Normal"/>
    <w:link w:val="FooterChar"/>
    <w:uiPriority w:val="99"/>
    <w:rsid w:val="00F11CAE"/>
    <w:pPr>
      <w:tabs>
        <w:tab w:val="center" w:pos="4320"/>
        <w:tab w:val="right" w:pos="8640"/>
      </w:tabs>
    </w:pPr>
  </w:style>
  <w:style w:type="character" w:styleId="FootnoteReference">
    <w:name w:val="footnote reference"/>
    <w:basedOn w:val="DefaultParagraphFont"/>
    <w:rsid w:val="00F11CAE"/>
    <w:rPr>
      <w:vertAlign w:val="superscript"/>
    </w:rPr>
  </w:style>
  <w:style w:type="paragraph" w:styleId="FootnoteText">
    <w:name w:val="footnote text"/>
    <w:basedOn w:val="Normal"/>
    <w:rsid w:val="00F11CAE"/>
    <w:rPr>
      <w:sz w:val="20"/>
      <w:szCs w:val="20"/>
    </w:rPr>
  </w:style>
  <w:style w:type="paragraph" w:styleId="Header">
    <w:name w:val="header"/>
    <w:basedOn w:val="Normal"/>
    <w:link w:val="HeaderChar"/>
    <w:uiPriority w:val="99"/>
    <w:rsid w:val="00F11CAE"/>
    <w:pPr>
      <w:tabs>
        <w:tab w:val="center" w:pos="4320"/>
        <w:tab w:val="right" w:pos="8640"/>
      </w:tabs>
    </w:pPr>
  </w:style>
  <w:style w:type="numbering" w:styleId="111111">
    <w:name w:val="Outline List 2"/>
    <w:basedOn w:val="NoList"/>
    <w:semiHidden/>
    <w:rsid w:val="00F11CAE"/>
    <w:pPr>
      <w:numPr>
        <w:numId w:val="10"/>
      </w:numPr>
    </w:pPr>
  </w:style>
  <w:style w:type="numbering" w:styleId="1ai">
    <w:name w:val="Outline List 1"/>
    <w:basedOn w:val="NoList"/>
    <w:semiHidden/>
    <w:rsid w:val="00F11CAE"/>
    <w:pPr>
      <w:numPr>
        <w:numId w:val="11"/>
      </w:numPr>
    </w:pPr>
  </w:style>
  <w:style w:type="numbering" w:styleId="ArticleSection">
    <w:name w:val="Outline List 3"/>
    <w:basedOn w:val="NoList"/>
    <w:semiHidden/>
    <w:rsid w:val="00F11CAE"/>
    <w:pPr>
      <w:numPr>
        <w:numId w:val="21"/>
      </w:numPr>
    </w:pPr>
  </w:style>
  <w:style w:type="paragraph" w:styleId="BlockText">
    <w:name w:val="Block Text"/>
    <w:basedOn w:val="Normal"/>
    <w:semiHidden/>
    <w:rsid w:val="00F11CAE"/>
    <w:pPr>
      <w:spacing w:after="120"/>
      <w:ind w:left="1440" w:right="1440"/>
    </w:pPr>
  </w:style>
  <w:style w:type="paragraph" w:styleId="BodyText">
    <w:name w:val="Body Text"/>
    <w:basedOn w:val="Normal"/>
    <w:semiHidden/>
    <w:rsid w:val="00F11CAE"/>
    <w:pPr>
      <w:spacing w:after="120"/>
    </w:pPr>
  </w:style>
  <w:style w:type="paragraph" w:styleId="BodyText2">
    <w:name w:val="Body Text 2"/>
    <w:basedOn w:val="Normal"/>
    <w:semiHidden/>
    <w:rsid w:val="00F11CAE"/>
    <w:pPr>
      <w:spacing w:after="120" w:line="480" w:lineRule="auto"/>
    </w:pPr>
  </w:style>
  <w:style w:type="paragraph" w:styleId="BodyText3">
    <w:name w:val="Body Text 3"/>
    <w:basedOn w:val="Normal"/>
    <w:semiHidden/>
    <w:rsid w:val="00F11CAE"/>
    <w:pPr>
      <w:spacing w:after="120"/>
    </w:pPr>
    <w:rPr>
      <w:sz w:val="16"/>
      <w:szCs w:val="16"/>
    </w:rPr>
  </w:style>
  <w:style w:type="paragraph" w:styleId="BodyTextFirstIndent">
    <w:name w:val="Body Text First Indent"/>
    <w:basedOn w:val="BodyText"/>
    <w:semiHidden/>
    <w:rsid w:val="00F11CAE"/>
    <w:pPr>
      <w:ind w:firstLine="210"/>
    </w:pPr>
  </w:style>
  <w:style w:type="paragraph" w:styleId="BodyTextIndent">
    <w:name w:val="Body Text Indent"/>
    <w:basedOn w:val="Normal"/>
    <w:semiHidden/>
    <w:rsid w:val="00F11CAE"/>
    <w:pPr>
      <w:spacing w:after="120"/>
      <w:ind w:left="360"/>
    </w:pPr>
  </w:style>
  <w:style w:type="paragraph" w:styleId="BodyTextFirstIndent2">
    <w:name w:val="Body Text First Indent 2"/>
    <w:basedOn w:val="BodyTextIndent"/>
    <w:semiHidden/>
    <w:rsid w:val="00F11CAE"/>
    <w:pPr>
      <w:ind w:firstLine="210"/>
    </w:pPr>
  </w:style>
  <w:style w:type="paragraph" w:styleId="BodyTextIndent2">
    <w:name w:val="Body Text Indent 2"/>
    <w:basedOn w:val="Normal"/>
    <w:semiHidden/>
    <w:rsid w:val="00F11CAE"/>
    <w:pPr>
      <w:spacing w:after="120" w:line="480" w:lineRule="auto"/>
      <w:ind w:left="360"/>
    </w:pPr>
  </w:style>
  <w:style w:type="paragraph" w:styleId="BodyTextIndent3">
    <w:name w:val="Body Text Indent 3"/>
    <w:basedOn w:val="Normal"/>
    <w:semiHidden/>
    <w:rsid w:val="00F11CAE"/>
    <w:pPr>
      <w:spacing w:after="120"/>
      <w:ind w:left="360"/>
    </w:pPr>
    <w:rPr>
      <w:sz w:val="16"/>
      <w:szCs w:val="16"/>
    </w:rPr>
  </w:style>
  <w:style w:type="paragraph" w:styleId="Closing">
    <w:name w:val="Closing"/>
    <w:basedOn w:val="Normal"/>
    <w:semiHidden/>
    <w:rsid w:val="00F11CAE"/>
    <w:pPr>
      <w:ind w:left="4320"/>
    </w:pPr>
  </w:style>
  <w:style w:type="paragraph" w:styleId="Date">
    <w:name w:val="Date"/>
    <w:basedOn w:val="Normal"/>
    <w:next w:val="Normal"/>
    <w:semiHidden/>
    <w:rsid w:val="00F11CAE"/>
  </w:style>
  <w:style w:type="paragraph" w:styleId="E-mailSignature">
    <w:name w:val="E-mail Signature"/>
    <w:basedOn w:val="Normal"/>
    <w:semiHidden/>
    <w:rsid w:val="00F11CAE"/>
  </w:style>
  <w:style w:type="character" w:styleId="Emphasis">
    <w:name w:val="Emphasis"/>
    <w:basedOn w:val="DefaultParagraphFont"/>
    <w:qFormat/>
    <w:rsid w:val="00F11CAE"/>
    <w:rPr>
      <w:i/>
      <w:iCs/>
    </w:rPr>
  </w:style>
  <w:style w:type="character" w:styleId="EndnoteReference">
    <w:name w:val="endnote reference"/>
    <w:basedOn w:val="DefaultParagraphFont"/>
    <w:rsid w:val="00F11CAE"/>
    <w:rPr>
      <w:vertAlign w:val="superscript"/>
    </w:rPr>
  </w:style>
  <w:style w:type="paragraph" w:styleId="EndnoteText">
    <w:name w:val="endnote text"/>
    <w:basedOn w:val="Normal"/>
    <w:rsid w:val="00F11CAE"/>
    <w:rPr>
      <w:sz w:val="20"/>
      <w:szCs w:val="20"/>
    </w:rPr>
  </w:style>
  <w:style w:type="character" w:styleId="FollowedHyperlink">
    <w:name w:val="FollowedHyperlink"/>
    <w:basedOn w:val="DefaultParagraphFont"/>
    <w:semiHidden/>
    <w:rsid w:val="00F11CAE"/>
    <w:rPr>
      <w:color w:val="800080"/>
      <w:u w:val="single"/>
    </w:rPr>
  </w:style>
  <w:style w:type="character" w:styleId="HTMLAcronym">
    <w:name w:val="HTML Acronym"/>
    <w:basedOn w:val="DefaultParagraphFont"/>
    <w:semiHidden/>
    <w:rsid w:val="00F11CAE"/>
  </w:style>
  <w:style w:type="paragraph" w:styleId="HTMLAddress">
    <w:name w:val="HTML Address"/>
    <w:basedOn w:val="Normal"/>
    <w:semiHidden/>
    <w:rsid w:val="00F11CAE"/>
    <w:rPr>
      <w:i/>
      <w:iCs/>
    </w:rPr>
  </w:style>
  <w:style w:type="character" w:styleId="HTMLCite">
    <w:name w:val="HTML Cite"/>
    <w:basedOn w:val="DefaultParagraphFont"/>
    <w:semiHidden/>
    <w:rsid w:val="00F11CAE"/>
    <w:rPr>
      <w:i/>
      <w:iCs/>
    </w:rPr>
  </w:style>
  <w:style w:type="character" w:styleId="HTMLCode">
    <w:name w:val="HTML Code"/>
    <w:basedOn w:val="DefaultParagraphFont"/>
    <w:semiHidden/>
    <w:rsid w:val="00F11CAE"/>
    <w:rPr>
      <w:rFonts w:ascii="Courier New" w:hAnsi="Courier New" w:cs="Courier New"/>
      <w:sz w:val="20"/>
      <w:szCs w:val="20"/>
    </w:rPr>
  </w:style>
  <w:style w:type="character" w:styleId="HTMLDefinition">
    <w:name w:val="HTML Definition"/>
    <w:basedOn w:val="DefaultParagraphFont"/>
    <w:semiHidden/>
    <w:rsid w:val="00F11CAE"/>
    <w:rPr>
      <w:i/>
      <w:iCs/>
    </w:rPr>
  </w:style>
  <w:style w:type="character" w:styleId="HTMLKeyboard">
    <w:name w:val="HTML Keyboard"/>
    <w:basedOn w:val="DefaultParagraphFont"/>
    <w:semiHidden/>
    <w:rsid w:val="00F11CAE"/>
    <w:rPr>
      <w:rFonts w:ascii="Courier New" w:hAnsi="Courier New" w:cs="Courier New"/>
      <w:sz w:val="20"/>
      <w:szCs w:val="20"/>
    </w:rPr>
  </w:style>
  <w:style w:type="paragraph" w:styleId="HTMLPreformatted">
    <w:name w:val="HTML Preformatted"/>
    <w:basedOn w:val="Normal"/>
    <w:semiHidden/>
    <w:rsid w:val="00F11CAE"/>
    <w:rPr>
      <w:rFonts w:ascii="Courier New" w:hAnsi="Courier New" w:cs="Courier New"/>
      <w:sz w:val="20"/>
      <w:szCs w:val="20"/>
    </w:rPr>
  </w:style>
  <w:style w:type="character" w:styleId="HTMLSample">
    <w:name w:val="HTML Sample"/>
    <w:basedOn w:val="DefaultParagraphFont"/>
    <w:semiHidden/>
    <w:rsid w:val="00F11CAE"/>
    <w:rPr>
      <w:rFonts w:ascii="Courier New" w:hAnsi="Courier New" w:cs="Courier New"/>
    </w:rPr>
  </w:style>
  <w:style w:type="character" w:styleId="HTMLTypewriter">
    <w:name w:val="HTML Typewriter"/>
    <w:basedOn w:val="DefaultParagraphFont"/>
    <w:semiHidden/>
    <w:rsid w:val="00F11CAE"/>
    <w:rPr>
      <w:rFonts w:ascii="Courier New" w:hAnsi="Courier New" w:cs="Courier New"/>
      <w:sz w:val="20"/>
      <w:szCs w:val="20"/>
    </w:rPr>
  </w:style>
  <w:style w:type="character" w:styleId="HTMLVariable">
    <w:name w:val="HTML Variable"/>
    <w:basedOn w:val="DefaultParagraphFont"/>
    <w:semiHidden/>
    <w:rsid w:val="00F11CAE"/>
    <w:rPr>
      <w:i/>
      <w:iCs/>
    </w:rPr>
  </w:style>
  <w:style w:type="character" w:styleId="Hyperlink">
    <w:name w:val="Hyperlink"/>
    <w:basedOn w:val="DefaultParagraphFont"/>
    <w:semiHidden/>
    <w:rsid w:val="00F11CAE"/>
    <w:rPr>
      <w:color w:val="0000FF"/>
      <w:u w:val="single"/>
    </w:rPr>
  </w:style>
  <w:style w:type="character" w:styleId="LineNumber">
    <w:name w:val="line number"/>
    <w:basedOn w:val="DefaultParagraphFont"/>
    <w:semiHidden/>
    <w:rsid w:val="00F11CAE"/>
  </w:style>
  <w:style w:type="paragraph" w:styleId="List">
    <w:name w:val="List"/>
    <w:basedOn w:val="Normal"/>
    <w:semiHidden/>
    <w:rsid w:val="00F11CAE"/>
    <w:pPr>
      <w:ind w:left="360" w:hanging="360"/>
    </w:pPr>
  </w:style>
  <w:style w:type="paragraph" w:styleId="List2">
    <w:name w:val="List 2"/>
    <w:basedOn w:val="Normal"/>
    <w:semiHidden/>
    <w:rsid w:val="00F11CAE"/>
    <w:pPr>
      <w:ind w:left="720" w:hanging="360"/>
    </w:pPr>
  </w:style>
  <w:style w:type="paragraph" w:styleId="List3">
    <w:name w:val="List 3"/>
    <w:basedOn w:val="Normal"/>
    <w:semiHidden/>
    <w:rsid w:val="00F11CAE"/>
    <w:pPr>
      <w:ind w:left="1080" w:hanging="360"/>
    </w:pPr>
  </w:style>
  <w:style w:type="paragraph" w:styleId="List4">
    <w:name w:val="List 4"/>
    <w:basedOn w:val="Normal"/>
    <w:semiHidden/>
    <w:rsid w:val="00F11CAE"/>
    <w:pPr>
      <w:ind w:left="1440" w:hanging="360"/>
    </w:pPr>
  </w:style>
  <w:style w:type="paragraph" w:styleId="List5">
    <w:name w:val="List 5"/>
    <w:basedOn w:val="Normal"/>
    <w:semiHidden/>
    <w:rsid w:val="00F11CAE"/>
    <w:pPr>
      <w:ind w:left="1800" w:hanging="360"/>
    </w:pPr>
  </w:style>
  <w:style w:type="paragraph" w:styleId="ListBullet">
    <w:name w:val="List Bullet"/>
    <w:basedOn w:val="Normal"/>
    <w:semiHidden/>
    <w:rsid w:val="00F11CAE"/>
    <w:pPr>
      <w:numPr>
        <w:numId w:val="24"/>
      </w:numPr>
    </w:pPr>
  </w:style>
  <w:style w:type="paragraph" w:styleId="ListBullet2">
    <w:name w:val="List Bullet 2"/>
    <w:basedOn w:val="Normal"/>
    <w:semiHidden/>
    <w:rsid w:val="00F11CAE"/>
    <w:pPr>
      <w:numPr>
        <w:numId w:val="26"/>
      </w:numPr>
    </w:pPr>
  </w:style>
  <w:style w:type="paragraph" w:styleId="ListBullet3">
    <w:name w:val="List Bullet 3"/>
    <w:basedOn w:val="Normal"/>
    <w:semiHidden/>
    <w:rsid w:val="00F11CAE"/>
    <w:pPr>
      <w:numPr>
        <w:numId w:val="28"/>
      </w:numPr>
    </w:pPr>
  </w:style>
  <w:style w:type="paragraph" w:styleId="ListBullet4">
    <w:name w:val="List Bullet 4"/>
    <w:basedOn w:val="Normal"/>
    <w:semiHidden/>
    <w:rsid w:val="00F11CAE"/>
    <w:pPr>
      <w:numPr>
        <w:numId w:val="30"/>
      </w:numPr>
    </w:pPr>
  </w:style>
  <w:style w:type="paragraph" w:styleId="ListBullet5">
    <w:name w:val="List Bullet 5"/>
    <w:basedOn w:val="Normal"/>
    <w:semiHidden/>
    <w:rsid w:val="00F11CAE"/>
    <w:pPr>
      <w:numPr>
        <w:numId w:val="32"/>
      </w:numPr>
    </w:pPr>
  </w:style>
  <w:style w:type="paragraph" w:styleId="ListContinue">
    <w:name w:val="List Continue"/>
    <w:basedOn w:val="Normal"/>
    <w:semiHidden/>
    <w:rsid w:val="00F11CAE"/>
    <w:pPr>
      <w:spacing w:after="120"/>
      <w:ind w:left="360"/>
    </w:pPr>
  </w:style>
  <w:style w:type="paragraph" w:styleId="ListContinue2">
    <w:name w:val="List Continue 2"/>
    <w:basedOn w:val="Normal"/>
    <w:semiHidden/>
    <w:rsid w:val="00F11CAE"/>
    <w:pPr>
      <w:spacing w:after="120"/>
      <w:ind w:left="720"/>
    </w:pPr>
  </w:style>
  <w:style w:type="paragraph" w:styleId="ListContinue3">
    <w:name w:val="List Continue 3"/>
    <w:basedOn w:val="Normal"/>
    <w:semiHidden/>
    <w:rsid w:val="00F11CAE"/>
    <w:pPr>
      <w:spacing w:after="120"/>
      <w:ind w:left="1080"/>
    </w:pPr>
  </w:style>
  <w:style w:type="paragraph" w:styleId="ListContinue4">
    <w:name w:val="List Continue 4"/>
    <w:basedOn w:val="Normal"/>
    <w:semiHidden/>
    <w:rsid w:val="00F11CAE"/>
    <w:pPr>
      <w:spacing w:after="120"/>
      <w:ind w:left="1440"/>
    </w:pPr>
  </w:style>
  <w:style w:type="paragraph" w:styleId="ListContinue5">
    <w:name w:val="List Continue 5"/>
    <w:basedOn w:val="Normal"/>
    <w:semiHidden/>
    <w:rsid w:val="00F11CAE"/>
    <w:pPr>
      <w:spacing w:after="120"/>
      <w:ind w:left="1800"/>
    </w:pPr>
  </w:style>
  <w:style w:type="paragraph" w:styleId="ListNumber">
    <w:name w:val="List Number"/>
    <w:basedOn w:val="Normal"/>
    <w:semiHidden/>
    <w:rsid w:val="00F11CAE"/>
    <w:pPr>
      <w:numPr>
        <w:numId w:val="34"/>
      </w:numPr>
    </w:pPr>
  </w:style>
  <w:style w:type="paragraph" w:styleId="ListNumber2">
    <w:name w:val="List Number 2"/>
    <w:basedOn w:val="Normal"/>
    <w:semiHidden/>
    <w:rsid w:val="00F11CAE"/>
    <w:pPr>
      <w:numPr>
        <w:numId w:val="36"/>
      </w:numPr>
    </w:pPr>
  </w:style>
  <w:style w:type="paragraph" w:styleId="ListNumber3">
    <w:name w:val="List Number 3"/>
    <w:basedOn w:val="Normal"/>
    <w:semiHidden/>
    <w:rsid w:val="00F11CAE"/>
    <w:pPr>
      <w:numPr>
        <w:numId w:val="38"/>
      </w:numPr>
    </w:pPr>
  </w:style>
  <w:style w:type="paragraph" w:styleId="ListNumber4">
    <w:name w:val="List Number 4"/>
    <w:basedOn w:val="Normal"/>
    <w:semiHidden/>
    <w:rsid w:val="00F11CAE"/>
    <w:pPr>
      <w:numPr>
        <w:numId w:val="40"/>
      </w:numPr>
    </w:pPr>
  </w:style>
  <w:style w:type="paragraph" w:styleId="ListNumber5">
    <w:name w:val="List Number 5"/>
    <w:basedOn w:val="Normal"/>
    <w:semiHidden/>
    <w:rsid w:val="00F11CAE"/>
    <w:pPr>
      <w:numPr>
        <w:numId w:val="42"/>
      </w:numPr>
    </w:pPr>
  </w:style>
  <w:style w:type="paragraph" w:styleId="MessageHeader">
    <w:name w:val="Message Header"/>
    <w:basedOn w:val="Normal"/>
    <w:semiHidden/>
    <w:rsid w:val="00F11C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11CAE"/>
  </w:style>
  <w:style w:type="paragraph" w:styleId="NormalIndent">
    <w:name w:val="Normal Indent"/>
    <w:basedOn w:val="Normal"/>
    <w:semiHidden/>
    <w:rsid w:val="00F11CAE"/>
    <w:pPr>
      <w:ind w:left="720"/>
    </w:pPr>
  </w:style>
  <w:style w:type="paragraph" w:styleId="NoteHeading">
    <w:name w:val="Note Heading"/>
    <w:basedOn w:val="Normal"/>
    <w:next w:val="Normal"/>
    <w:semiHidden/>
    <w:rsid w:val="00F11CAE"/>
  </w:style>
  <w:style w:type="character" w:styleId="PageNumber">
    <w:name w:val="page number"/>
    <w:basedOn w:val="DefaultParagraphFont"/>
    <w:semiHidden/>
    <w:rsid w:val="00F11CAE"/>
  </w:style>
  <w:style w:type="paragraph" w:styleId="PlainText">
    <w:name w:val="Plain Text"/>
    <w:basedOn w:val="Normal"/>
    <w:semiHidden/>
    <w:rsid w:val="00F11CAE"/>
    <w:rPr>
      <w:rFonts w:ascii="Courier New" w:hAnsi="Courier New" w:cs="Courier New"/>
      <w:sz w:val="20"/>
      <w:szCs w:val="20"/>
    </w:rPr>
  </w:style>
  <w:style w:type="paragraph" w:styleId="Salutation">
    <w:name w:val="Salutation"/>
    <w:basedOn w:val="Normal"/>
    <w:next w:val="Normal"/>
    <w:semiHidden/>
    <w:rsid w:val="00F11CAE"/>
  </w:style>
  <w:style w:type="paragraph" w:styleId="Signature">
    <w:name w:val="Signature"/>
    <w:basedOn w:val="Normal"/>
    <w:semiHidden/>
    <w:rsid w:val="00F11CAE"/>
    <w:pPr>
      <w:ind w:left="4320"/>
    </w:pPr>
  </w:style>
  <w:style w:type="character" w:styleId="Strong">
    <w:name w:val="Strong"/>
    <w:basedOn w:val="DefaultParagraphFont"/>
    <w:qFormat/>
    <w:rsid w:val="00F11CAE"/>
    <w:rPr>
      <w:b/>
      <w:bCs/>
    </w:rPr>
  </w:style>
  <w:style w:type="paragraph" w:styleId="Subtitle">
    <w:name w:val="Subtitle"/>
    <w:basedOn w:val="Normal"/>
    <w:qFormat/>
    <w:rsid w:val="00F11CAE"/>
    <w:pPr>
      <w:spacing w:after="60"/>
      <w:jc w:val="center"/>
      <w:outlineLvl w:val="1"/>
    </w:pPr>
    <w:rPr>
      <w:rFonts w:ascii="Arial" w:hAnsi="Arial" w:cs="Arial"/>
    </w:rPr>
  </w:style>
  <w:style w:type="table" w:styleId="Table3Deffects1">
    <w:name w:val="Table 3D effects 1"/>
    <w:basedOn w:val="TableNormal"/>
    <w:semiHidden/>
    <w:rsid w:val="00F11CA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11CA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11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11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11CA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11CA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11CA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11CA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11CA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11CA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11CA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11CA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11CA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11CA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11CA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11CA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11CA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11CA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11CA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11CA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11CA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11CA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11CA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11CA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11CA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11CA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11CA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11CA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11CA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11CA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11CA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11CA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11CA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11CA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11CA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11CA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11CA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11CAE"/>
    <w:pPr>
      <w:spacing w:before="240" w:after="60"/>
      <w:jc w:val="center"/>
      <w:outlineLvl w:val="0"/>
    </w:pPr>
    <w:rPr>
      <w:rFonts w:ascii="Arial" w:hAnsi="Arial" w:cs="Arial"/>
      <w:b/>
      <w:bCs/>
      <w:kern w:val="28"/>
      <w:sz w:val="32"/>
      <w:szCs w:val="32"/>
    </w:rPr>
  </w:style>
  <w:style w:type="paragraph" w:customStyle="1" w:styleId="spaceafter">
    <w:name w:val="space after"/>
    <w:basedOn w:val="Normal"/>
    <w:rsid w:val="00B334E3"/>
    <w:rPr>
      <w:lang w:bidi="he-IL"/>
    </w:rPr>
  </w:style>
  <w:style w:type="paragraph" w:customStyle="1" w:styleId="BodyText0">
    <w:name w:val="*Body Text"/>
    <w:basedOn w:val="Normal"/>
    <w:rsid w:val="00B334E3"/>
    <w:pPr>
      <w:spacing w:after="240"/>
      <w:jc w:val="both"/>
    </w:pPr>
  </w:style>
  <w:style w:type="paragraph" w:customStyle="1" w:styleId="TableText">
    <w:name w:val="*Table Text"/>
    <w:basedOn w:val="Normal"/>
    <w:rsid w:val="00FA0A8D"/>
    <w:pPr>
      <w:spacing w:after="240"/>
    </w:pPr>
    <w:rPr>
      <w:szCs w:val="26"/>
      <w:lang w:bidi="he-IL"/>
    </w:rPr>
  </w:style>
  <w:style w:type="paragraph" w:customStyle="1" w:styleId="AGCaseName">
    <w:name w:val="AG Case Name"/>
    <w:basedOn w:val="Normal"/>
    <w:next w:val="Normal"/>
    <w:rsid w:val="00A92BCC"/>
    <w:pPr>
      <w:spacing w:after="240"/>
      <w:contextualSpacing/>
    </w:pPr>
  </w:style>
  <w:style w:type="paragraph" w:customStyle="1" w:styleId="AGCompanyName">
    <w:name w:val="AG Company Name"/>
    <w:basedOn w:val="Normal"/>
    <w:rsid w:val="00A92BCC"/>
    <w:pPr>
      <w:spacing w:after="240"/>
      <w:contextualSpacing/>
    </w:pPr>
    <w:rPr>
      <w:rFonts w:ascii="Times New Roman Bold" w:hAnsi="Times New Roman Bold"/>
      <w:b/>
    </w:rPr>
  </w:style>
  <w:style w:type="paragraph" w:customStyle="1" w:styleId="AGDocket">
    <w:name w:val="AG Docket"/>
    <w:basedOn w:val="Normal"/>
    <w:rsid w:val="00A92BCC"/>
    <w:pPr>
      <w:tabs>
        <w:tab w:val="left" w:pos="645"/>
      </w:tabs>
      <w:ind w:left="720"/>
    </w:pPr>
    <w:rPr>
      <w:b/>
      <w:lang w:bidi="he-IL"/>
    </w:rPr>
  </w:style>
  <w:style w:type="paragraph" w:customStyle="1" w:styleId="AGSpaceafter">
    <w:name w:val="AG Space after"/>
    <w:basedOn w:val="Normal"/>
    <w:next w:val="AGBodyText"/>
    <w:rsid w:val="00751779"/>
    <w:pPr>
      <w:jc w:val="both"/>
    </w:pPr>
  </w:style>
  <w:style w:type="paragraph" w:styleId="Quote">
    <w:name w:val="Quote"/>
    <w:basedOn w:val="Normal"/>
    <w:next w:val="Normal"/>
    <w:link w:val="QuoteChar"/>
    <w:uiPriority w:val="29"/>
    <w:qFormat/>
    <w:rsid w:val="000B58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58F5"/>
    <w:rPr>
      <w:i/>
      <w:iCs/>
      <w:color w:val="404040" w:themeColor="text1" w:themeTint="BF"/>
      <w:sz w:val="24"/>
      <w:szCs w:val="24"/>
    </w:rPr>
  </w:style>
  <w:style w:type="paragraph" w:styleId="ListParagraph">
    <w:name w:val="List Paragraph"/>
    <w:basedOn w:val="Normal"/>
    <w:uiPriority w:val="34"/>
    <w:qFormat/>
    <w:rsid w:val="000B58F5"/>
    <w:pPr>
      <w:ind w:left="720"/>
      <w:contextualSpacing/>
    </w:pPr>
  </w:style>
  <w:style w:type="character" w:styleId="IntenseEmphasis">
    <w:name w:val="Intense Emphasis"/>
    <w:basedOn w:val="DefaultParagraphFont"/>
    <w:uiPriority w:val="21"/>
    <w:qFormat/>
    <w:rsid w:val="000B58F5"/>
    <w:rPr>
      <w:i/>
      <w:iCs/>
      <w:color w:val="0F4761" w:themeColor="accent1" w:themeShade="BF"/>
    </w:rPr>
  </w:style>
  <w:style w:type="paragraph" w:styleId="IntenseQuote">
    <w:name w:val="Intense Quote"/>
    <w:basedOn w:val="Normal"/>
    <w:next w:val="Normal"/>
    <w:link w:val="IntenseQuoteChar"/>
    <w:uiPriority w:val="30"/>
    <w:qFormat/>
    <w:rsid w:val="000B5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8F5"/>
    <w:rPr>
      <w:i/>
      <w:iCs/>
      <w:color w:val="0F4761" w:themeColor="accent1" w:themeShade="BF"/>
      <w:sz w:val="24"/>
      <w:szCs w:val="24"/>
    </w:rPr>
  </w:style>
  <w:style w:type="character" w:styleId="IntenseReference">
    <w:name w:val="Intense Reference"/>
    <w:basedOn w:val="DefaultParagraphFont"/>
    <w:uiPriority w:val="32"/>
    <w:qFormat/>
    <w:rsid w:val="000B58F5"/>
    <w:rPr>
      <w:b/>
      <w:bCs/>
      <w:smallCaps/>
      <w:color w:val="0F4761" w:themeColor="accent1" w:themeShade="BF"/>
      <w:spacing w:val="5"/>
    </w:rPr>
  </w:style>
  <w:style w:type="character" w:customStyle="1" w:styleId="FooterChar">
    <w:name w:val="Footer Char"/>
    <w:basedOn w:val="DefaultParagraphFont"/>
    <w:link w:val="Footer"/>
    <w:uiPriority w:val="99"/>
    <w:rsid w:val="00BD3BA8"/>
    <w:rPr>
      <w:sz w:val="24"/>
      <w:szCs w:val="24"/>
    </w:rPr>
  </w:style>
  <w:style w:type="paragraph" w:customStyle="1" w:styleId="p5">
    <w:name w:val="p5"/>
    <w:basedOn w:val="Normal"/>
    <w:rsid w:val="00BD3BA8"/>
    <w:pPr>
      <w:widowControl w:val="0"/>
      <w:tabs>
        <w:tab w:val="left" w:pos="740"/>
      </w:tabs>
      <w:spacing w:line="280" w:lineRule="atLeast"/>
      <w:ind w:left="1440" w:firstLine="720"/>
    </w:pPr>
    <w:rPr>
      <w:snapToGrid w:val="0"/>
      <w:kern w:val="0"/>
      <w:szCs w:val="20"/>
    </w:rPr>
  </w:style>
  <w:style w:type="character" w:styleId="CommentReference">
    <w:name w:val="annotation reference"/>
    <w:basedOn w:val="DefaultParagraphFont"/>
    <w:rsid w:val="00CA21E9"/>
    <w:rPr>
      <w:sz w:val="16"/>
      <w:szCs w:val="16"/>
    </w:rPr>
  </w:style>
  <w:style w:type="paragraph" w:styleId="CommentText">
    <w:name w:val="annotation text"/>
    <w:basedOn w:val="Normal"/>
    <w:link w:val="CommentTextChar"/>
    <w:rsid w:val="00CA21E9"/>
    <w:rPr>
      <w:sz w:val="20"/>
      <w:szCs w:val="20"/>
    </w:rPr>
  </w:style>
  <w:style w:type="character" w:customStyle="1" w:styleId="CommentTextChar">
    <w:name w:val="Comment Text Char"/>
    <w:basedOn w:val="DefaultParagraphFont"/>
    <w:link w:val="CommentText"/>
    <w:rsid w:val="00CA21E9"/>
  </w:style>
  <w:style w:type="paragraph" w:styleId="CommentSubject">
    <w:name w:val="annotation subject"/>
    <w:basedOn w:val="CommentText"/>
    <w:next w:val="CommentText"/>
    <w:link w:val="CommentSubjectChar"/>
    <w:rsid w:val="00486D6C"/>
    <w:rPr>
      <w:b/>
      <w:bCs/>
    </w:rPr>
  </w:style>
  <w:style w:type="character" w:customStyle="1" w:styleId="CommentSubjectChar">
    <w:name w:val="Comment Subject Char"/>
    <w:basedOn w:val="CommentTextChar"/>
    <w:link w:val="CommentSubject"/>
    <w:rsid w:val="00486D6C"/>
    <w:rPr>
      <w:b/>
      <w:bCs/>
    </w:rPr>
  </w:style>
  <w:style w:type="paragraph" w:styleId="Revision">
    <w:name w:val="Revision"/>
    <w:hidden/>
    <w:uiPriority w:val="99"/>
    <w:semiHidden/>
    <w:rsid w:val="00443EF3"/>
    <w:rPr>
      <w:sz w:val="24"/>
      <w:szCs w:val="24"/>
    </w:rPr>
  </w:style>
  <w:style w:type="character" w:customStyle="1" w:styleId="HeaderChar">
    <w:name w:val="Header Char"/>
    <w:basedOn w:val="DefaultParagraphFont"/>
    <w:link w:val="Header"/>
    <w:uiPriority w:val="99"/>
    <w:rsid w:val="007D71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Monforti, Erin</dc:creator>
  <cp:keywords/>
  <dc:description/>
  <cp:lastModifiedBy>Monforti, Erin</cp:lastModifiedBy>
  <cp:revision>3</cp:revision>
  <dcterms:created xsi:type="dcterms:W3CDTF">2025-02-20T19:22:00Z</dcterms:created>
  <dcterms:modified xsi:type="dcterms:W3CDTF">2025-02-20T19:24:00Z</dcterms:modified>
</cp:coreProperties>
</file>