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94" w14:textId="61FD85B7" w:rsidR="00B476CE" w:rsidRDefault="001104E8">
      <w:pPr>
        <w:pStyle w:val="Heading1"/>
        <w:rPr>
          <w:sz w:val="48"/>
          <w:szCs w:val="48"/>
        </w:rPr>
      </w:pPr>
      <w:bookmarkStart w:id="0" w:name="_Toc187083447"/>
      <w:r>
        <w:rPr>
          <w:sz w:val="48"/>
          <w:szCs w:val="48"/>
        </w:rPr>
        <w:t>AtoZ</w:t>
      </w:r>
      <w:r w:rsidR="007D1B82">
        <w:rPr>
          <w:sz w:val="48"/>
          <w:szCs w:val="48"/>
        </w:rPr>
        <w:t>d</w:t>
      </w:r>
      <w:r>
        <w:rPr>
          <w:sz w:val="48"/>
          <w:szCs w:val="48"/>
        </w:rPr>
        <w:t>atabases</w:t>
      </w:r>
      <w:r w:rsidR="00595430">
        <w:rPr>
          <w:sz w:val="48"/>
          <w:szCs w:val="48"/>
        </w:rPr>
        <w:t xml:space="preserve"> Accessibility Conformance Report</w:t>
      </w:r>
      <w:bookmarkEnd w:id="0"/>
    </w:p>
    <w:p w14:paraId="00000095" w14:textId="77777777" w:rsidR="00B476CE" w:rsidRPr="00F201AE" w:rsidRDefault="00595430" w:rsidP="00F201AE">
      <w:pPr>
        <w:jc w:val="center"/>
        <w:rPr>
          <w:rFonts w:ascii="Arial" w:hAnsi="Arial" w:cs="Arial"/>
          <w:b/>
          <w:bCs/>
          <w:sz w:val="36"/>
          <w:szCs w:val="36"/>
        </w:rPr>
      </w:pPr>
      <w:bookmarkStart w:id="1" w:name="_heading=h.3rdcrjn" w:colFirst="0" w:colLast="0"/>
      <w:bookmarkEnd w:id="1"/>
      <w:r w:rsidRPr="00F201AE">
        <w:rPr>
          <w:rFonts w:ascii="Arial" w:hAnsi="Arial" w:cs="Arial"/>
          <w:b/>
          <w:bCs/>
          <w:sz w:val="36"/>
          <w:szCs w:val="36"/>
        </w:rPr>
        <w:t>Revised Section 508 Edition</w:t>
      </w:r>
    </w:p>
    <w:p w14:paraId="00000096" w14:textId="7F445745" w:rsidR="00B476CE" w:rsidRDefault="0059543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F201AE">
        <w:rPr>
          <w:rFonts w:ascii="Arial" w:eastAsia="Arial" w:hAnsi="Arial" w:cs="Arial"/>
          <w:b/>
          <w:color w:val="000000"/>
          <w:sz w:val="24"/>
          <w:szCs w:val="24"/>
        </w:rPr>
        <w:t>Rev</w:t>
      </w:r>
      <w:r>
        <w:rPr>
          <w:rFonts w:ascii="Arial" w:eastAsia="Arial" w:hAnsi="Arial" w:cs="Arial"/>
          <w:b/>
          <w:color w:val="000000"/>
          <w:sz w:val="24"/>
          <w:szCs w:val="24"/>
        </w:rPr>
        <w:t>)</w:t>
      </w:r>
    </w:p>
    <w:p w14:paraId="21911F6F" w14:textId="77777777" w:rsidR="001104E8" w:rsidRPr="001104E8" w:rsidRDefault="001104E8" w:rsidP="001104E8">
      <w:pPr>
        <w:pStyle w:val="Heading2"/>
        <w:rPr>
          <w:b w:val="0"/>
          <w:bCs w:val="0"/>
          <w:sz w:val="22"/>
          <w:szCs w:val="22"/>
        </w:rPr>
      </w:pPr>
      <w:bookmarkStart w:id="2" w:name="_heading=h.26in1rg" w:colFirst="0" w:colLast="0"/>
      <w:bookmarkStart w:id="3" w:name="_Toc512938835"/>
      <w:bookmarkEnd w:id="2"/>
      <w:r w:rsidRPr="001104E8">
        <w:rPr>
          <w:sz w:val="22"/>
          <w:szCs w:val="22"/>
        </w:rPr>
        <w:t>Name of Product/Version:</w:t>
      </w:r>
      <w:bookmarkEnd w:id="3"/>
      <w:r w:rsidRPr="001104E8">
        <w:rPr>
          <w:sz w:val="22"/>
          <w:szCs w:val="22"/>
        </w:rPr>
        <w:t xml:space="preserve"> </w:t>
      </w:r>
      <w:r w:rsidRPr="001104E8">
        <w:rPr>
          <w:b w:val="0"/>
          <w:bCs w:val="0"/>
          <w:sz w:val="22"/>
          <w:szCs w:val="22"/>
        </w:rPr>
        <w:t>AtoZdatabases</w:t>
      </w:r>
    </w:p>
    <w:p w14:paraId="576FA490" w14:textId="20AC1A5A" w:rsidR="001104E8" w:rsidRPr="001104E8" w:rsidRDefault="001104E8" w:rsidP="001104E8">
      <w:pPr>
        <w:pStyle w:val="Heading2"/>
        <w:rPr>
          <w:sz w:val="22"/>
          <w:szCs w:val="22"/>
        </w:rPr>
      </w:pPr>
      <w:bookmarkStart w:id="4" w:name="_Toc512938836"/>
      <w:r w:rsidRPr="001104E8">
        <w:rPr>
          <w:sz w:val="22"/>
          <w:szCs w:val="22"/>
        </w:rPr>
        <w:t xml:space="preserve">Report Date: </w:t>
      </w:r>
      <w:r w:rsidR="00FB7F7F">
        <w:rPr>
          <w:b w:val="0"/>
          <w:bCs w:val="0"/>
          <w:sz w:val="22"/>
          <w:szCs w:val="22"/>
        </w:rPr>
        <w:t>January</w:t>
      </w:r>
      <w:r w:rsidR="00137258">
        <w:rPr>
          <w:b w:val="0"/>
          <w:bCs w:val="0"/>
          <w:sz w:val="22"/>
          <w:szCs w:val="22"/>
        </w:rPr>
        <w:t xml:space="preserve"> </w:t>
      </w:r>
      <w:r w:rsidR="00FB7F7F">
        <w:rPr>
          <w:b w:val="0"/>
          <w:bCs w:val="0"/>
          <w:sz w:val="22"/>
          <w:szCs w:val="22"/>
        </w:rPr>
        <w:t>06</w:t>
      </w:r>
      <w:r w:rsidRPr="001104E8">
        <w:rPr>
          <w:b w:val="0"/>
          <w:bCs w:val="0"/>
          <w:sz w:val="22"/>
          <w:szCs w:val="22"/>
        </w:rPr>
        <w:t>, 202</w:t>
      </w:r>
      <w:r w:rsidR="00FB7F7F">
        <w:rPr>
          <w:b w:val="0"/>
          <w:bCs w:val="0"/>
          <w:sz w:val="22"/>
          <w:szCs w:val="22"/>
        </w:rPr>
        <w:t>6</w:t>
      </w:r>
    </w:p>
    <w:p w14:paraId="71090DD6" w14:textId="77777777" w:rsidR="001104E8" w:rsidRPr="001104E8" w:rsidRDefault="001104E8" w:rsidP="001104E8">
      <w:pPr>
        <w:pStyle w:val="Heading2"/>
        <w:rPr>
          <w:sz w:val="22"/>
          <w:szCs w:val="22"/>
        </w:rPr>
      </w:pPr>
      <w:r w:rsidRPr="001104E8">
        <w:rPr>
          <w:sz w:val="22"/>
          <w:szCs w:val="22"/>
        </w:rPr>
        <w:t>Product Description</w:t>
      </w:r>
      <w:r w:rsidRPr="001104E8">
        <w:rPr>
          <w:b w:val="0"/>
          <w:bCs w:val="0"/>
          <w:sz w:val="22"/>
          <w:szCs w:val="22"/>
        </w:rPr>
        <w:t>:</w:t>
      </w:r>
      <w:bookmarkEnd w:id="4"/>
      <w:r w:rsidRPr="001104E8">
        <w:rPr>
          <w:b w:val="0"/>
          <w:bCs w:val="0"/>
          <w:sz w:val="22"/>
          <w:szCs w:val="22"/>
        </w:rPr>
        <w:t xml:space="preserve"> AtoZdatabases is the Premier Job Search, Reference &amp; Mailing List Database including 65 million business &amp; executive profiles &amp; 240 million residents. Ideal for sales leads, mailing lists, market research, employment opportunities, finding friends and relatives, and much more!</w:t>
      </w:r>
    </w:p>
    <w:p w14:paraId="4D7F8F96" w14:textId="05A5757C" w:rsidR="001104E8" w:rsidRPr="001104E8" w:rsidRDefault="001104E8" w:rsidP="001104E8">
      <w:pPr>
        <w:pStyle w:val="Heading2"/>
        <w:rPr>
          <w:sz w:val="22"/>
          <w:szCs w:val="22"/>
        </w:rPr>
      </w:pPr>
      <w:bookmarkStart w:id="5" w:name="_Toc512938838"/>
      <w:r w:rsidRPr="001104E8">
        <w:rPr>
          <w:sz w:val="22"/>
          <w:szCs w:val="22"/>
        </w:rPr>
        <w:t>Contact Information:</w:t>
      </w:r>
      <w:bookmarkEnd w:id="5"/>
      <w:r w:rsidRPr="001104E8">
        <w:rPr>
          <w:sz w:val="22"/>
          <w:szCs w:val="22"/>
        </w:rPr>
        <w:t xml:space="preserve"> </w:t>
      </w:r>
      <w:r w:rsidRPr="001104E8">
        <w:rPr>
          <w:b w:val="0"/>
          <w:bCs w:val="0"/>
          <w:sz w:val="22"/>
          <w:szCs w:val="22"/>
        </w:rPr>
        <w:t>contactus@atozdatabases.com</w:t>
      </w:r>
    </w:p>
    <w:p w14:paraId="31B45DBC" w14:textId="709CA257" w:rsidR="001104E8" w:rsidRPr="001104E8" w:rsidRDefault="001104E8" w:rsidP="001104E8">
      <w:pPr>
        <w:pStyle w:val="Heading2"/>
        <w:rPr>
          <w:b w:val="0"/>
          <w:bCs w:val="0"/>
          <w:sz w:val="22"/>
          <w:szCs w:val="22"/>
        </w:rPr>
      </w:pPr>
      <w:bookmarkStart w:id="6" w:name="_Toc512938840"/>
      <w:r w:rsidRPr="001104E8">
        <w:rPr>
          <w:sz w:val="22"/>
          <w:szCs w:val="22"/>
        </w:rPr>
        <w:t>Evaluation Methods Used:</w:t>
      </w:r>
      <w:bookmarkEnd w:id="6"/>
      <w:r w:rsidRPr="001104E8">
        <w:rPr>
          <w:sz w:val="22"/>
          <w:szCs w:val="22"/>
        </w:rPr>
        <w:t xml:space="preserve"> </w:t>
      </w:r>
      <w:r w:rsidRPr="001104E8">
        <w:rPr>
          <w:b w:val="0"/>
          <w:bCs w:val="0"/>
          <w:sz w:val="22"/>
          <w:szCs w:val="22"/>
        </w:rPr>
        <w:t xml:space="preserve">Manual - browser plugins, </w:t>
      </w:r>
      <w:r>
        <w:rPr>
          <w:b w:val="0"/>
          <w:bCs w:val="0"/>
          <w:sz w:val="22"/>
          <w:szCs w:val="22"/>
        </w:rPr>
        <w:t xml:space="preserve">508 Standards, </w:t>
      </w:r>
      <w:r w:rsidRPr="001104E8">
        <w:rPr>
          <w:b w:val="0"/>
          <w:bCs w:val="0"/>
          <w:sz w:val="22"/>
          <w:szCs w:val="22"/>
        </w:rPr>
        <w:t>WCAG</w:t>
      </w:r>
      <w:r>
        <w:rPr>
          <w:b w:val="0"/>
          <w:bCs w:val="0"/>
          <w:sz w:val="22"/>
          <w:szCs w:val="22"/>
        </w:rPr>
        <w:t xml:space="preserve"> 2.0</w:t>
      </w:r>
      <w:r w:rsidRPr="001104E8">
        <w:rPr>
          <w:b w:val="0"/>
          <w:bCs w:val="0"/>
          <w:sz w:val="22"/>
          <w:szCs w:val="22"/>
        </w:rPr>
        <w:t xml:space="preserve"> documentation.</w:t>
      </w:r>
    </w:p>
    <w:p w14:paraId="0000009D" w14:textId="06D8C5F0" w:rsidR="00B476CE" w:rsidRPr="00F201AE" w:rsidRDefault="00595430" w:rsidP="00F201AE">
      <w:pPr>
        <w:rPr>
          <w:rFonts w:ascii="Arial" w:hAnsi="Arial" w:cs="Arial"/>
          <w:b/>
          <w:bCs/>
          <w:sz w:val="36"/>
          <w:szCs w:val="36"/>
        </w:rPr>
      </w:pPr>
      <w:r w:rsidRPr="00F201AE">
        <w:rPr>
          <w:rFonts w:ascii="Arial" w:hAnsi="Arial" w:cs="Arial"/>
          <w:b/>
          <w:bCs/>
          <w:sz w:val="36"/>
          <w:szCs w:val="36"/>
        </w:rPr>
        <w:t>Applicable Standards/Guidelines</w:t>
      </w:r>
      <w:bookmarkStart w:id="7" w:name="_heading=h.2jxsxqh" w:colFirst="0" w:colLast="0"/>
      <w:bookmarkEnd w:id="7"/>
      <w:sdt>
        <w:sdtPr>
          <w:rPr>
            <w:rFonts w:ascii="Arial" w:hAnsi="Arial" w:cs="Arial"/>
            <w:b/>
            <w:bCs/>
            <w:sz w:val="36"/>
            <w:szCs w:val="36"/>
          </w:rPr>
          <w:tag w:val="goog_rdk_46"/>
          <w:id w:val="1094358070"/>
          <w:showingPlcHdr/>
        </w:sdtPr>
        <w:sdtEndPr/>
        <w:sdtContent>
          <w:r w:rsidR="001104E8">
            <w:rPr>
              <w:rFonts w:ascii="Arial" w:hAnsi="Arial" w:cs="Arial"/>
              <w:b/>
              <w:bCs/>
              <w:sz w:val="36"/>
              <w:szCs w:val="36"/>
            </w:rPr>
            <w:t xml:space="preserve">     </w:t>
          </w:r>
        </w:sdtContent>
      </w:sdt>
    </w:p>
    <w:p w14:paraId="0000009E" w14:textId="3E8B22C3" w:rsidR="00B476CE" w:rsidRDefault="00595430" w:rsidP="00F201AE">
      <w:r>
        <w:t>This report covers the degree of conformance for the following accessibility standards/guidelines</w:t>
      </w:r>
    </w:p>
    <w:tbl>
      <w:tblPr>
        <w:tblStyle w:val="8"/>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8318"/>
        <w:gridCol w:w="3690"/>
      </w:tblGrid>
      <w:tr w:rsidR="00B476CE" w14:paraId="4158E8A4" w14:textId="77777777" w:rsidTr="003518E6">
        <w:trPr>
          <w:tblHeader/>
        </w:trPr>
        <w:tc>
          <w:tcPr>
            <w:tcW w:w="8318" w:type="dxa"/>
            <w:shd w:val="clear" w:color="auto" w:fill="BFBFBF" w:themeFill="background1" w:themeFillShade="BF"/>
            <w:tcMar>
              <w:bottom w:w="72" w:type="dxa"/>
            </w:tcMar>
          </w:tcPr>
          <w:p w14:paraId="0000009F" w14:textId="5BACA3C8" w:rsidR="00B476CE" w:rsidRPr="003335E9" w:rsidRDefault="00595430" w:rsidP="003335E9">
            <w:pPr>
              <w:spacing w:after="0" w:line="240" w:lineRule="auto"/>
              <w:rPr>
                <w:rFonts w:ascii="Arial" w:hAnsi="Arial" w:cs="Arial"/>
                <w:b/>
                <w:bCs/>
                <w:sz w:val="24"/>
                <w:szCs w:val="24"/>
              </w:rPr>
            </w:pPr>
            <w:bookmarkStart w:id="8" w:name="_heading=h.z337ya" w:colFirst="0" w:colLast="0"/>
            <w:bookmarkEnd w:id="8"/>
            <w:r w:rsidRPr="003335E9">
              <w:rPr>
                <w:rFonts w:ascii="Arial" w:hAnsi="Arial" w:cs="Arial"/>
                <w:b/>
                <w:bCs/>
                <w:sz w:val="24"/>
                <w:szCs w:val="24"/>
              </w:rPr>
              <w:t>Standard/Guideline</w:t>
            </w:r>
          </w:p>
        </w:tc>
        <w:tc>
          <w:tcPr>
            <w:tcW w:w="3690" w:type="dxa"/>
            <w:shd w:val="clear" w:color="auto" w:fill="BFBFBF" w:themeFill="background1" w:themeFillShade="BF"/>
            <w:tcMar>
              <w:bottom w:w="72" w:type="dxa"/>
            </w:tcMar>
          </w:tcPr>
          <w:p w14:paraId="000000A0" w14:textId="77777777" w:rsidR="00B476CE" w:rsidRPr="003335E9" w:rsidRDefault="00595430" w:rsidP="003335E9">
            <w:pPr>
              <w:spacing w:after="0" w:line="240" w:lineRule="auto"/>
              <w:jc w:val="center"/>
              <w:rPr>
                <w:rFonts w:ascii="Arial" w:hAnsi="Arial" w:cs="Arial"/>
                <w:b/>
                <w:bCs/>
                <w:sz w:val="24"/>
                <w:szCs w:val="24"/>
              </w:rPr>
            </w:pPr>
            <w:bookmarkStart w:id="9" w:name="_heading=h.3j2qqm3" w:colFirst="0" w:colLast="0"/>
            <w:bookmarkEnd w:id="9"/>
            <w:r w:rsidRPr="003335E9">
              <w:rPr>
                <w:rFonts w:ascii="Arial" w:hAnsi="Arial" w:cs="Arial"/>
                <w:b/>
                <w:bCs/>
                <w:sz w:val="24"/>
                <w:szCs w:val="24"/>
              </w:rPr>
              <w:t>Included In Report</w:t>
            </w:r>
          </w:p>
        </w:tc>
      </w:tr>
      <w:tr w:rsidR="00921630" w14:paraId="5B7F6A52" w14:textId="77777777" w:rsidTr="003518E6">
        <w:tc>
          <w:tcPr>
            <w:tcW w:w="8318" w:type="dxa"/>
            <w:tcMar>
              <w:bottom w:w="72" w:type="dxa"/>
            </w:tcMar>
          </w:tcPr>
          <w:p w14:paraId="3BFB779B" w14:textId="2507BD7C" w:rsidR="00921630" w:rsidRDefault="00921630" w:rsidP="00B755C2">
            <w:pPr>
              <w:spacing w:after="0" w:line="240" w:lineRule="auto"/>
            </w:pPr>
            <w:hyperlink r:id="rId12" w:history="1">
              <w:r w:rsidRPr="00921630">
                <w:rPr>
                  <w:rStyle w:val="Hyperlink"/>
                </w:rPr>
                <w:t>Web Content Accessibility Guidelines 2.0</w:t>
              </w:r>
            </w:hyperlink>
          </w:p>
        </w:tc>
        <w:tc>
          <w:tcPr>
            <w:tcW w:w="3690" w:type="dxa"/>
            <w:tcMar>
              <w:bottom w:w="72" w:type="dxa"/>
            </w:tcMar>
          </w:tcPr>
          <w:p w14:paraId="3053D7E5" w14:textId="25E50A95" w:rsidR="00921630" w:rsidRPr="00921630" w:rsidRDefault="00921630" w:rsidP="00921630">
            <w:pPr>
              <w:spacing w:after="0" w:line="240" w:lineRule="auto"/>
              <w:jc w:val="center"/>
            </w:pPr>
            <w:r w:rsidRPr="00921630">
              <w:t>Level A (Yes / No)</w:t>
            </w:r>
            <w:r>
              <w:t xml:space="preserve"> - </w:t>
            </w:r>
            <w:r w:rsidRPr="00921630">
              <w:rPr>
                <w:b/>
                <w:bCs/>
              </w:rPr>
              <w:t>Yes</w:t>
            </w:r>
          </w:p>
          <w:p w14:paraId="1B8E3EC4" w14:textId="08056A75" w:rsidR="00921630" w:rsidRPr="00921630" w:rsidRDefault="00921630" w:rsidP="00921630">
            <w:pPr>
              <w:spacing w:after="0" w:line="240" w:lineRule="auto"/>
              <w:jc w:val="center"/>
            </w:pPr>
            <w:r w:rsidRPr="00921630">
              <w:t>Level AA (Yes / No)</w:t>
            </w:r>
            <w:r>
              <w:t xml:space="preserve"> - </w:t>
            </w:r>
            <w:r w:rsidRPr="00921630">
              <w:rPr>
                <w:b/>
                <w:bCs/>
              </w:rPr>
              <w:t>Yes</w:t>
            </w:r>
          </w:p>
          <w:p w14:paraId="39285631" w14:textId="40EBF213" w:rsidR="00921630" w:rsidRDefault="00921630" w:rsidP="00921630">
            <w:pPr>
              <w:spacing w:after="0" w:line="240" w:lineRule="auto"/>
              <w:jc w:val="center"/>
            </w:pPr>
            <w:r w:rsidRPr="00921630">
              <w:t>Level AAA (Yes / No)</w:t>
            </w:r>
            <w:r>
              <w:t xml:space="preserve"> - </w:t>
            </w:r>
            <w:r w:rsidRPr="00921630">
              <w:rPr>
                <w:b/>
                <w:bCs/>
              </w:rPr>
              <w:t>No</w:t>
            </w:r>
          </w:p>
        </w:tc>
      </w:tr>
      <w:tr w:rsidR="00921630" w14:paraId="7CD42318" w14:textId="77777777" w:rsidTr="003518E6">
        <w:tc>
          <w:tcPr>
            <w:tcW w:w="8318" w:type="dxa"/>
            <w:tcMar>
              <w:bottom w:w="72" w:type="dxa"/>
            </w:tcMar>
          </w:tcPr>
          <w:p w14:paraId="0207B41A" w14:textId="6AB9BE15" w:rsidR="00921630" w:rsidRDefault="00921630" w:rsidP="00B755C2">
            <w:pPr>
              <w:spacing w:after="0" w:line="240" w:lineRule="auto"/>
            </w:pPr>
            <w:hyperlink r:id="rId13" w:history="1">
              <w:r w:rsidRPr="00921630">
                <w:rPr>
                  <w:rStyle w:val="Hyperlink"/>
                </w:rPr>
                <w:t>Web Content Accessibility Guidelines 2.1</w:t>
              </w:r>
            </w:hyperlink>
          </w:p>
        </w:tc>
        <w:tc>
          <w:tcPr>
            <w:tcW w:w="3690" w:type="dxa"/>
            <w:tcMar>
              <w:bottom w:w="72" w:type="dxa"/>
            </w:tcMar>
          </w:tcPr>
          <w:p w14:paraId="5B9B720E" w14:textId="77777777" w:rsidR="00921630" w:rsidRPr="00921630" w:rsidRDefault="00921630" w:rsidP="00921630">
            <w:pPr>
              <w:spacing w:after="0" w:line="240" w:lineRule="auto"/>
              <w:jc w:val="center"/>
            </w:pPr>
            <w:r w:rsidRPr="00921630">
              <w:t>Level A (Yes / No)</w:t>
            </w:r>
            <w:r>
              <w:t xml:space="preserve"> - </w:t>
            </w:r>
            <w:r w:rsidRPr="00921630">
              <w:rPr>
                <w:b/>
                <w:bCs/>
              </w:rPr>
              <w:t>Yes</w:t>
            </w:r>
          </w:p>
          <w:p w14:paraId="757357FA" w14:textId="77777777" w:rsidR="00921630" w:rsidRPr="00921630" w:rsidRDefault="00921630" w:rsidP="00921630">
            <w:pPr>
              <w:spacing w:after="0" w:line="240" w:lineRule="auto"/>
              <w:jc w:val="center"/>
            </w:pPr>
            <w:r w:rsidRPr="00921630">
              <w:t>Level AA (Yes / No)</w:t>
            </w:r>
            <w:r>
              <w:t xml:space="preserve"> - </w:t>
            </w:r>
            <w:r w:rsidRPr="00921630">
              <w:rPr>
                <w:b/>
                <w:bCs/>
              </w:rPr>
              <w:t>Yes</w:t>
            </w:r>
          </w:p>
          <w:p w14:paraId="7C950B01" w14:textId="65030A4E" w:rsidR="00921630" w:rsidRDefault="00921630" w:rsidP="00921630">
            <w:pPr>
              <w:spacing w:after="0" w:line="240" w:lineRule="auto"/>
              <w:jc w:val="center"/>
            </w:pPr>
            <w:r w:rsidRPr="00921630">
              <w:t>Level AAA (Yes / No)</w:t>
            </w:r>
            <w:r>
              <w:t xml:space="preserve"> - </w:t>
            </w:r>
            <w:r w:rsidRPr="00921630">
              <w:rPr>
                <w:b/>
                <w:bCs/>
              </w:rPr>
              <w:t>No</w:t>
            </w:r>
          </w:p>
        </w:tc>
      </w:tr>
      <w:tr w:rsidR="00B476CE" w14:paraId="68428639" w14:textId="77777777" w:rsidTr="003518E6">
        <w:tc>
          <w:tcPr>
            <w:tcW w:w="8318" w:type="dxa"/>
            <w:tcMar>
              <w:bottom w:w="72" w:type="dxa"/>
            </w:tcMar>
          </w:tcPr>
          <w:p w14:paraId="000000A1" w14:textId="17C78C83" w:rsidR="00B476CE" w:rsidRPr="00921630" w:rsidRDefault="00B755C2" w:rsidP="00B755C2">
            <w:pPr>
              <w:spacing w:after="0" w:line="240" w:lineRule="auto"/>
            </w:pPr>
            <w:hyperlink r:id="rId14" w:history="1">
              <w:r w:rsidRPr="00921630">
                <w:rPr>
                  <w:rStyle w:val="Hyperlink"/>
                </w:rPr>
                <w:t>Web Content Accessibility Guidelines 2.2</w:t>
              </w:r>
            </w:hyperlink>
          </w:p>
        </w:tc>
        <w:tc>
          <w:tcPr>
            <w:tcW w:w="3690" w:type="dxa"/>
            <w:tcMar>
              <w:bottom w:w="72" w:type="dxa"/>
            </w:tcMar>
          </w:tcPr>
          <w:p w14:paraId="000000A2" w14:textId="77777777" w:rsidR="00B476CE" w:rsidRDefault="00595430" w:rsidP="00F201AE">
            <w:pPr>
              <w:spacing w:after="0" w:line="240" w:lineRule="auto"/>
              <w:jc w:val="center"/>
            </w:pPr>
            <w:r>
              <w:t>Level A (Yes)</w:t>
            </w:r>
          </w:p>
          <w:p w14:paraId="000000A3" w14:textId="588CA9B8" w:rsidR="00B476CE" w:rsidRDefault="00595430" w:rsidP="00F201AE">
            <w:pPr>
              <w:spacing w:after="0" w:line="240" w:lineRule="auto"/>
              <w:jc w:val="center"/>
            </w:pPr>
            <w:r>
              <w:t>Level AA (Yes)</w:t>
            </w:r>
          </w:p>
          <w:p w14:paraId="000000A4" w14:textId="0E525DCC" w:rsidR="00B476CE" w:rsidRDefault="00595430" w:rsidP="00F201AE">
            <w:pPr>
              <w:spacing w:after="0" w:line="240" w:lineRule="auto"/>
              <w:jc w:val="center"/>
            </w:pPr>
            <w:r>
              <w:t>Level AAA (</w:t>
            </w:r>
            <w:sdt>
              <w:sdtPr>
                <w:tag w:val="goog_rdk_54"/>
                <w:id w:val="365108533"/>
              </w:sdtPr>
              <w:sdtEndPr/>
              <w:sdtContent>
                <w:r>
                  <w:t xml:space="preserve">Yes / </w:t>
                </w:r>
              </w:sdtContent>
            </w:sdt>
            <w:r>
              <w:t>No)</w:t>
            </w:r>
            <w:r w:rsidR="001104E8">
              <w:t xml:space="preserve"> - </w:t>
            </w:r>
            <w:r w:rsidR="001104E8" w:rsidRPr="001104E8">
              <w:rPr>
                <w:b/>
                <w:bCs/>
              </w:rPr>
              <w:t>No</w:t>
            </w:r>
          </w:p>
        </w:tc>
      </w:tr>
      <w:tr w:rsidR="00B476CE" w14:paraId="5B2425F3" w14:textId="77777777" w:rsidTr="003518E6">
        <w:tc>
          <w:tcPr>
            <w:tcW w:w="8318" w:type="dxa"/>
            <w:tcMar>
              <w:bottom w:w="72" w:type="dxa"/>
            </w:tcMar>
          </w:tcPr>
          <w:p w14:paraId="000000A5" w14:textId="615A328B" w:rsidR="00B476CE" w:rsidRDefault="00B476CE" w:rsidP="00F201AE">
            <w:pPr>
              <w:spacing w:after="0" w:line="240" w:lineRule="auto"/>
              <w:rPr>
                <w:color w:val="000000"/>
              </w:rPr>
            </w:pPr>
            <w:hyperlink r:id="rId15">
              <w:r>
                <w:rPr>
                  <w:color w:val="0000FF"/>
                  <w:u w:val="single"/>
                </w:rPr>
                <w:t xml:space="preserve">Revised Section 508 standards published January 18, </w:t>
              </w:r>
              <w:proofErr w:type="gramStart"/>
              <w:r>
                <w:rPr>
                  <w:color w:val="0000FF"/>
                  <w:u w:val="single"/>
                </w:rPr>
                <w:t>2017</w:t>
              </w:r>
              <w:proofErr w:type="gramEnd"/>
              <w:r>
                <w:rPr>
                  <w:color w:val="0000FF"/>
                  <w:u w:val="single"/>
                </w:rPr>
                <w:t xml:space="preserve"> and corrected January 22, 2018</w:t>
              </w:r>
            </w:hyperlink>
            <w:r>
              <w:rPr>
                <w:color w:val="000000"/>
              </w:rPr>
              <w:t xml:space="preserve"> </w:t>
            </w:r>
          </w:p>
        </w:tc>
        <w:tc>
          <w:tcPr>
            <w:tcW w:w="3690" w:type="dxa"/>
            <w:tcMar>
              <w:bottom w:w="72" w:type="dxa"/>
            </w:tcMar>
          </w:tcPr>
          <w:p w14:paraId="000000A6" w14:textId="77777777" w:rsidR="00B476CE" w:rsidRDefault="00595430" w:rsidP="00F201AE">
            <w:pPr>
              <w:spacing w:after="0" w:line="240" w:lineRule="auto"/>
              <w:jc w:val="center"/>
            </w:pPr>
            <w:r>
              <w:t>(Yes)</w:t>
            </w:r>
          </w:p>
        </w:tc>
      </w:tr>
    </w:tbl>
    <w:p w14:paraId="5D4A1113" w14:textId="77777777" w:rsidR="00D56EC1" w:rsidRDefault="00D56EC1">
      <w:pPr>
        <w:pStyle w:val="Heading2"/>
      </w:pPr>
      <w:bookmarkStart w:id="10" w:name="_heading=h.1y810tw" w:colFirst="0" w:colLast="0"/>
      <w:bookmarkStart w:id="11" w:name="_Toc187083448"/>
      <w:bookmarkEnd w:id="10"/>
    </w:p>
    <w:p w14:paraId="65AED7A3" w14:textId="77777777" w:rsidR="00D56EC1" w:rsidRDefault="00D56EC1">
      <w:pPr>
        <w:pStyle w:val="Heading2"/>
      </w:pPr>
    </w:p>
    <w:p w14:paraId="000000A7" w14:textId="7D7DFF0F" w:rsidR="00B476CE" w:rsidRDefault="00595430">
      <w:pPr>
        <w:pStyle w:val="Heading2"/>
      </w:pPr>
      <w:r>
        <w:t>Terms</w:t>
      </w:r>
      <w:bookmarkEnd w:id="11"/>
    </w:p>
    <w:p w14:paraId="000000A8" w14:textId="77777777" w:rsidR="00B476CE" w:rsidRDefault="0059543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9" w14:textId="77777777" w:rsidR="00B476CE" w:rsidRDefault="0059543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A" w14:textId="77777777" w:rsidR="00B476CE" w:rsidRDefault="0059543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xml:space="preserve">: Some functionality of the product does not meet the </w:t>
      </w:r>
      <w:proofErr w:type="gramStart"/>
      <w:r>
        <w:rPr>
          <w:rFonts w:ascii="Arial" w:eastAsia="Arial" w:hAnsi="Arial" w:cs="Arial"/>
          <w:color w:val="000000"/>
          <w:sz w:val="24"/>
          <w:szCs w:val="24"/>
        </w:rPr>
        <w:t>criterion</w:t>
      </w:r>
      <w:proofErr w:type="gramEnd"/>
      <w:r>
        <w:rPr>
          <w:rFonts w:ascii="Arial" w:eastAsia="Arial" w:hAnsi="Arial" w:cs="Arial"/>
          <w:color w:val="000000"/>
          <w:sz w:val="24"/>
          <w:szCs w:val="24"/>
        </w:rPr>
        <w:t>.</w:t>
      </w:r>
    </w:p>
    <w:p w14:paraId="000000AB" w14:textId="77777777" w:rsidR="00B476CE" w:rsidRDefault="0059543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xml:space="preserve">: The majority of product functionality does not meet the </w:t>
      </w:r>
      <w:proofErr w:type="gramStart"/>
      <w:r>
        <w:rPr>
          <w:rFonts w:ascii="Arial" w:eastAsia="Arial" w:hAnsi="Arial" w:cs="Arial"/>
          <w:color w:val="000000"/>
          <w:sz w:val="24"/>
          <w:szCs w:val="24"/>
        </w:rPr>
        <w:t>criterion</w:t>
      </w:r>
      <w:proofErr w:type="gramEnd"/>
      <w:r>
        <w:rPr>
          <w:rFonts w:ascii="Arial" w:eastAsia="Arial" w:hAnsi="Arial" w:cs="Arial"/>
          <w:color w:val="000000"/>
          <w:sz w:val="24"/>
          <w:szCs w:val="24"/>
        </w:rPr>
        <w:t>.</w:t>
      </w:r>
    </w:p>
    <w:p w14:paraId="000000AC" w14:textId="77777777" w:rsidR="00B476CE" w:rsidRDefault="0059543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AD" w14:textId="77777777" w:rsidR="00B476CE" w:rsidRDefault="00595430">
      <w:pPr>
        <w:numPr>
          <w:ilvl w:val="0"/>
          <w:numId w:val="10"/>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AE" w14:textId="77777777" w:rsidR="00B476CE" w:rsidRDefault="00B476CE"/>
    <w:p w14:paraId="000000AF" w14:textId="5B72A9A6" w:rsidR="00B476CE" w:rsidRDefault="00595430">
      <w:pPr>
        <w:pStyle w:val="Heading2"/>
      </w:pPr>
      <w:bookmarkStart w:id="12" w:name="_heading=h.4i7ojhp" w:colFirst="0" w:colLast="0"/>
      <w:bookmarkStart w:id="13" w:name="_WCAG_2.0_Report"/>
      <w:bookmarkStart w:id="14" w:name="_Toc187083449"/>
      <w:bookmarkEnd w:id="12"/>
      <w:bookmarkEnd w:id="13"/>
      <w:r>
        <w:t>WCAG 2.</w:t>
      </w:r>
      <w:r w:rsidR="00FB7F7F">
        <w:t>2</w:t>
      </w:r>
      <w:r>
        <w:t xml:space="preserve"> Report</w:t>
      </w:r>
      <w:bookmarkEnd w:id="14"/>
    </w:p>
    <w:p w14:paraId="000000B0" w14:textId="77777777" w:rsidR="00B476CE" w:rsidRDefault="00595430">
      <w:pPr>
        <w:rPr>
          <w:rFonts w:ascii="Arial" w:eastAsia="Arial" w:hAnsi="Arial" w:cs="Arial"/>
          <w:sz w:val="24"/>
          <w:szCs w:val="24"/>
        </w:rPr>
      </w:pPr>
      <w:r>
        <w:rPr>
          <w:rFonts w:ascii="Arial" w:eastAsia="Arial" w:hAnsi="Arial" w:cs="Arial"/>
          <w:sz w:val="24"/>
          <w:szCs w:val="24"/>
        </w:rPr>
        <w:t xml:space="preserve">Tables 1 and 2 also document conformance with Revised Section 508: </w:t>
      </w:r>
    </w:p>
    <w:p w14:paraId="000000B1" w14:textId="77777777" w:rsidR="00B476CE" w:rsidRDefault="00595430">
      <w:pPr>
        <w:numPr>
          <w:ilvl w:val="0"/>
          <w:numId w:val="5"/>
        </w:numPr>
        <w:spacing w:after="0" w:line="240" w:lineRule="auto"/>
        <w:rPr>
          <w:rFonts w:ascii="Arial" w:eastAsia="Arial" w:hAnsi="Arial" w:cs="Arial"/>
          <w:sz w:val="24"/>
          <w:szCs w:val="24"/>
        </w:rPr>
      </w:pPr>
      <w:r>
        <w:rPr>
          <w:rFonts w:ascii="Arial" w:eastAsia="Arial" w:hAnsi="Arial" w:cs="Arial"/>
          <w:sz w:val="24"/>
          <w:szCs w:val="24"/>
        </w:rPr>
        <w:t>Chapter 5 – 501.1 Scope, 504.2 Content Creation or Editing</w:t>
      </w:r>
    </w:p>
    <w:p w14:paraId="000000B2" w14:textId="77777777" w:rsidR="00B476CE" w:rsidRDefault="00595430">
      <w:pPr>
        <w:numPr>
          <w:ilvl w:val="0"/>
          <w:numId w:val="5"/>
        </w:numPr>
        <w:spacing w:after="0" w:line="240" w:lineRule="auto"/>
        <w:rPr>
          <w:rFonts w:ascii="Arial" w:eastAsia="Arial" w:hAnsi="Arial" w:cs="Arial"/>
          <w:sz w:val="24"/>
          <w:szCs w:val="24"/>
        </w:rPr>
      </w:pPr>
      <w:r>
        <w:rPr>
          <w:rFonts w:ascii="Arial" w:eastAsia="Arial" w:hAnsi="Arial" w:cs="Arial"/>
          <w:sz w:val="24"/>
          <w:szCs w:val="24"/>
        </w:rPr>
        <w:t>Chapter 6 – 602.3 Electronic Support Documentation</w:t>
      </w:r>
    </w:p>
    <w:p w14:paraId="000000B3" w14:textId="77777777" w:rsidR="00B476CE" w:rsidRDefault="0059543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2.0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16" w:anchor="conformance-reqs">
        <w:r w:rsidR="00B476CE">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4" w14:textId="77777777" w:rsidR="00B476CE" w:rsidRDefault="00B476CE">
      <w:pPr>
        <w:spacing w:line="240" w:lineRule="auto"/>
        <w:rPr>
          <w:rFonts w:ascii="Arial" w:eastAsia="Arial" w:hAnsi="Arial" w:cs="Arial"/>
          <w:sz w:val="24"/>
          <w:szCs w:val="24"/>
        </w:rPr>
      </w:pPr>
    </w:p>
    <w:p w14:paraId="000000B5" w14:textId="77777777" w:rsidR="00B476CE" w:rsidRDefault="00595430">
      <w:pPr>
        <w:pStyle w:val="Heading3"/>
        <w:rPr>
          <w:b w:val="0"/>
        </w:rPr>
      </w:pPr>
      <w:bookmarkStart w:id="15" w:name="_heading=h.2xcytpi" w:colFirst="0" w:colLast="0"/>
      <w:bookmarkEnd w:id="15"/>
      <w:r>
        <w:br w:type="page"/>
      </w:r>
      <w:r>
        <w:lastRenderedPageBreak/>
        <w:t>Table 1: Success Criteria, Level A</w:t>
      </w:r>
    </w:p>
    <w:p w14:paraId="000000B6" w14:textId="77777777" w:rsidR="00B476CE" w:rsidRDefault="00595430">
      <w:r>
        <w:t>Notes:</w:t>
      </w:r>
    </w:p>
    <w:tbl>
      <w:tblPr>
        <w:tblStyle w:val="7"/>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206CF5" w14:paraId="77B34C6D" w14:textId="77777777" w:rsidTr="00807C20">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D9DE6DB" w14:textId="0115E79D" w:rsidR="00206CF5" w:rsidRPr="00206CF5" w:rsidRDefault="00206CF5" w:rsidP="00206CF5">
            <w:pPr>
              <w:spacing w:after="0" w:line="240" w:lineRule="auto"/>
              <w:jc w:val="center"/>
              <w:rPr>
                <w:rFonts w:ascii="Arial" w:hAnsi="Arial" w:cs="Arial"/>
                <w:b/>
                <w:bCs/>
                <w:sz w:val="24"/>
                <w:szCs w:val="24"/>
              </w:rPr>
            </w:pPr>
            <w:r w:rsidRPr="00206CF5">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DAE5B57" w14:textId="46059A43" w:rsidR="00206CF5" w:rsidRPr="00206CF5" w:rsidRDefault="00206CF5" w:rsidP="00206CF5">
            <w:pPr>
              <w:spacing w:after="0" w:line="240" w:lineRule="auto"/>
              <w:jc w:val="center"/>
              <w:rPr>
                <w:rFonts w:ascii="Arial" w:hAnsi="Arial" w:cs="Arial"/>
                <w:b/>
                <w:bCs/>
                <w:sz w:val="24"/>
                <w:szCs w:val="24"/>
              </w:rPr>
            </w:pPr>
            <w:r w:rsidRPr="00206CF5">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4F2F525" w14:textId="46C122F8" w:rsidR="00206CF5" w:rsidRPr="00206CF5" w:rsidRDefault="00206CF5" w:rsidP="00206CF5">
            <w:pPr>
              <w:spacing w:after="0" w:line="240" w:lineRule="auto"/>
              <w:jc w:val="center"/>
              <w:rPr>
                <w:rFonts w:ascii="Arial" w:hAnsi="Arial" w:cs="Arial"/>
                <w:b/>
                <w:bCs/>
                <w:sz w:val="24"/>
                <w:szCs w:val="24"/>
              </w:rPr>
            </w:pPr>
            <w:r w:rsidRPr="00206CF5">
              <w:rPr>
                <w:rFonts w:ascii="Arial" w:hAnsi="Arial" w:cs="Arial"/>
                <w:b/>
                <w:bCs/>
                <w:sz w:val="24"/>
                <w:szCs w:val="24"/>
              </w:rPr>
              <w:t>Remarks and Explanations</w:t>
            </w:r>
          </w:p>
        </w:tc>
      </w:tr>
      <w:tr w:rsidR="00B476CE" w14:paraId="2A899A7B"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0BC" w14:textId="65041C9B" w:rsidR="00B476CE" w:rsidRDefault="00B476CE">
            <w:pPr>
              <w:spacing w:after="0" w:line="240" w:lineRule="auto"/>
              <w:rPr>
                <w:b/>
              </w:rPr>
            </w:pPr>
            <w:hyperlink r:id="rId17" w:anchor="text-equiv-all">
              <w:r>
                <w:rPr>
                  <w:b/>
                  <w:color w:val="0000FF"/>
                  <w:u w:val="single"/>
                </w:rPr>
                <w:t>1.1.1 Non-text Content</w:t>
              </w:r>
            </w:hyperlink>
            <w:r>
              <w:t xml:space="preserve"> (Level A)</w:t>
            </w:r>
          </w:p>
          <w:p w14:paraId="000000BD" w14:textId="77777777" w:rsidR="00B476CE" w:rsidRDefault="00595430">
            <w:pPr>
              <w:spacing w:after="0" w:line="240" w:lineRule="auto"/>
              <w:ind w:left="360"/>
            </w:pPr>
            <w:r>
              <w:t>Also applies to:</w:t>
            </w:r>
          </w:p>
          <w:p w14:paraId="000000BE" w14:textId="77777777" w:rsidR="00B476CE" w:rsidRDefault="00595430">
            <w:pPr>
              <w:spacing w:after="0" w:line="240" w:lineRule="auto"/>
              <w:ind w:left="360"/>
            </w:pPr>
            <w:r>
              <w:t>Revised Section 508</w:t>
            </w:r>
          </w:p>
          <w:p w14:paraId="000000BF" w14:textId="77777777" w:rsidR="00B476CE" w:rsidRDefault="00595430">
            <w:pPr>
              <w:numPr>
                <w:ilvl w:val="0"/>
                <w:numId w:val="1"/>
              </w:numPr>
              <w:spacing w:after="0" w:line="240" w:lineRule="auto"/>
              <w:ind w:left="1080"/>
            </w:pPr>
            <w:r>
              <w:t>501 (Web)(Software)</w:t>
            </w:r>
          </w:p>
          <w:p w14:paraId="000000C0" w14:textId="77777777" w:rsidR="00B476CE" w:rsidRDefault="00595430">
            <w:pPr>
              <w:numPr>
                <w:ilvl w:val="0"/>
                <w:numId w:val="1"/>
              </w:numPr>
              <w:spacing w:after="0" w:line="240" w:lineRule="auto"/>
              <w:ind w:left="1080"/>
            </w:pPr>
            <w:r>
              <w:t>504.2 (Authoring Tool)</w:t>
            </w:r>
          </w:p>
          <w:p w14:paraId="000000C1" w14:textId="77777777" w:rsidR="00B476CE" w:rsidRDefault="00595430">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0C6" w14:textId="66807DEF" w:rsidR="00B476CE" w:rsidRDefault="00307705">
            <w:pPr>
              <w:spacing w:after="0" w:line="240" w:lineRule="auto"/>
            </w:pPr>
            <w:r>
              <w:t>Partially Supports</w:t>
            </w:r>
            <w:r w:rsidR="00595430">
              <w:t xml:space="preserve"> </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0CB" w14:textId="12EFDD67" w:rsidR="00B476CE" w:rsidRDefault="00307705">
            <w:pPr>
              <w:spacing w:after="0" w:line="240" w:lineRule="auto"/>
            </w:pPr>
            <w:r>
              <w:t>Limited number of web content is missing alternative text tags</w:t>
            </w:r>
          </w:p>
        </w:tc>
      </w:tr>
      <w:tr w:rsidR="00B476CE" w14:paraId="7BF81CD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0CC" w14:textId="77777777" w:rsidR="00B476CE" w:rsidRDefault="00B476CE">
            <w:pPr>
              <w:spacing w:after="0" w:line="240" w:lineRule="auto"/>
              <w:rPr>
                <w:b/>
              </w:rPr>
            </w:pPr>
            <w:hyperlink r:id="rId18" w:anchor="media-equiv-av-only-alt">
              <w:r>
                <w:rPr>
                  <w:b/>
                  <w:color w:val="0000FF"/>
                  <w:u w:val="single"/>
                </w:rPr>
                <w:t>1.2.1 Audio-only and Video-only (Prerecorded)</w:t>
              </w:r>
            </w:hyperlink>
            <w:r>
              <w:t xml:space="preserve"> (Level A)</w:t>
            </w:r>
          </w:p>
          <w:p w14:paraId="000000CD" w14:textId="77777777" w:rsidR="00B476CE" w:rsidRDefault="00595430">
            <w:pPr>
              <w:spacing w:after="0" w:line="240" w:lineRule="auto"/>
              <w:ind w:left="360"/>
            </w:pPr>
            <w:r>
              <w:t>Also applies to:</w:t>
            </w:r>
          </w:p>
          <w:p w14:paraId="000000CE" w14:textId="77777777" w:rsidR="00B476CE" w:rsidRDefault="00595430">
            <w:pPr>
              <w:spacing w:after="0" w:line="240" w:lineRule="auto"/>
              <w:ind w:left="360"/>
            </w:pPr>
            <w:r>
              <w:t>Revised Section 508</w:t>
            </w:r>
          </w:p>
          <w:p w14:paraId="000000CF" w14:textId="77777777" w:rsidR="00B476CE" w:rsidRDefault="00595430">
            <w:pPr>
              <w:numPr>
                <w:ilvl w:val="0"/>
                <w:numId w:val="1"/>
              </w:numPr>
              <w:spacing w:after="0" w:line="240" w:lineRule="auto"/>
              <w:ind w:left="1080"/>
            </w:pPr>
            <w:r>
              <w:t>501 (Web)(Software)</w:t>
            </w:r>
          </w:p>
          <w:p w14:paraId="000000D0" w14:textId="77777777" w:rsidR="00B476CE" w:rsidRDefault="00595430">
            <w:pPr>
              <w:numPr>
                <w:ilvl w:val="0"/>
                <w:numId w:val="1"/>
              </w:numPr>
              <w:spacing w:after="0" w:line="240" w:lineRule="auto"/>
              <w:ind w:left="1080"/>
            </w:pPr>
            <w:r>
              <w:t>504.2 (Authoring Tool)</w:t>
            </w:r>
          </w:p>
          <w:p w14:paraId="000000D1" w14:textId="77777777" w:rsidR="00B476CE" w:rsidRDefault="0059543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0D6" w14:textId="4650A2A0" w:rsidR="00B476CE" w:rsidRDefault="00307705">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0DB" w14:textId="781CF93A" w:rsidR="00B476CE" w:rsidRDefault="00307705">
            <w:pPr>
              <w:spacing w:after="0" w:line="240" w:lineRule="auto"/>
            </w:pPr>
            <w:r>
              <w:t>No Audio or Video only content on AtoZdatabases</w:t>
            </w:r>
          </w:p>
        </w:tc>
      </w:tr>
      <w:tr w:rsidR="00B476CE" w14:paraId="7877AB9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0DC" w14:textId="77777777" w:rsidR="00B476CE" w:rsidRDefault="00B476CE">
            <w:pPr>
              <w:spacing w:after="0" w:line="240" w:lineRule="auto"/>
              <w:rPr>
                <w:b/>
              </w:rPr>
            </w:pPr>
            <w:hyperlink r:id="rId19" w:anchor="media-equiv-captions">
              <w:r>
                <w:rPr>
                  <w:b/>
                  <w:color w:val="0000FF"/>
                  <w:u w:val="single"/>
                </w:rPr>
                <w:t>1.2.2 Captions (Prerecorded)</w:t>
              </w:r>
            </w:hyperlink>
            <w:r>
              <w:t xml:space="preserve"> (Level A)</w:t>
            </w:r>
          </w:p>
          <w:p w14:paraId="000000DD" w14:textId="77777777" w:rsidR="00B476CE" w:rsidRDefault="00595430">
            <w:pPr>
              <w:spacing w:after="0" w:line="240" w:lineRule="auto"/>
              <w:ind w:left="360"/>
            </w:pPr>
            <w:r>
              <w:t>Also applies to:</w:t>
            </w:r>
          </w:p>
          <w:p w14:paraId="000000DE" w14:textId="77777777" w:rsidR="00B476CE" w:rsidRDefault="00595430">
            <w:pPr>
              <w:spacing w:after="0" w:line="240" w:lineRule="auto"/>
              <w:ind w:left="360"/>
            </w:pPr>
            <w:r>
              <w:t>Revised Section 508</w:t>
            </w:r>
          </w:p>
          <w:p w14:paraId="000000DF" w14:textId="77777777" w:rsidR="00B476CE" w:rsidRDefault="00595430">
            <w:pPr>
              <w:numPr>
                <w:ilvl w:val="0"/>
                <w:numId w:val="1"/>
              </w:numPr>
              <w:spacing w:after="0" w:line="240" w:lineRule="auto"/>
              <w:ind w:left="1080"/>
            </w:pPr>
            <w:r>
              <w:t xml:space="preserve">501 (Web)(Software) </w:t>
            </w:r>
          </w:p>
          <w:p w14:paraId="000000E0" w14:textId="77777777" w:rsidR="00B476CE" w:rsidRDefault="00595430">
            <w:pPr>
              <w:numPr>
                <w:ilvl w:val="0"/>
                <w:numId w:val="1"/>
              </w:numPr>
              <w:spacing w:after="0" w:line="240" w:lineRule="auto"/>
              <w:ind w:left="1080"/>
            </w:pPr>
            <w:r>
              <w:t>504.2 (Authoring Tool)</w:t>
            </w:r>
          </w:p>
          <w:p w14:paraId="000000E1" w14:textId="77777777" w:rsidR="00B476CE" w:rsidRDefault="0059543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0E6" w14:textId="4A733F11" w:rsidR="00B476CE" w:rsidRDefault="00307705">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0EB" w14:textId="199CA172" w:rsidR="00B476CE" w:rsidRDefault="00307705">
            <w:pPr>
              <w:spacing w:after="0" w:line="240" w:lineRule="auto"/>
            </w:pPr>
            <w:r>
              <w:t>All videos have a written summary available on the same web page</w:t>
            </w:r>
          </w:p>
        </w:tc>
      </w:tr>
      <w:tr w:rsidR="00B476CE" w14:paraId="21FDA162"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0EC" w14:textId="77777777" w:rsidR="00B476CE" w:rsidRDefault="00B476CE">
            <w:pPr>
              <w:spacing w:after="0" w:line="240" w:lineRule="auto"/>
              <w:rPr>
                <w:b/>
              </w:rPr>
            </w:pPr>
            <w:hyperlink r:id="rId20" w:anchor="media-equiv-audio-desc">
              <w:r>
                <w:rPr>
                  <w:b/>
                  <w:color w:val="0000FF"/>
                  <w:u w:val="single"/>
                </w:rPr>
                <w:t>1.2.3 Audio Description or Media Alternative (Prerecorded)</w:t>
              </w:r>
            </w:hyperlink>
            <w:r>
              <w:t xml:space="preserve"> (Level A)</w:t>
            </w:r>
          </w:p>
          <w:p w14:paraId="000000ED" w14:textId="77777777" w:rsidR="00B476CE" w:rsidRDefault="00595430">
            <w:pPr>
              <w:spacing w:after="0" w:line="240" w:lineRule="auto"/>
              <w:ind w:left="360"/>
            </w:pPr>
            <w:r>
              <w:t>Also applies to:</w:t>
            </w:r>
          </w:p>
          <w:p w14:paraId="000000EE" w14:textId="77777777" w:rsidR="00B476CE" w:rsidRDefault="00595430">
            <w:pPr>
              <w:spacing w:after="0" w:line="240" w:lineRule="auto"/>
              <w:ind w:left="360"/>
            </w:pPr>
            <w:r>
              <w:t>Revised Section 508</w:t>
            </w:r>
          </w:p>
          <w:p w14:paraId="000000EF" w14:textId="77777777" w:rsidR="00B476CE" w:rsidRDefault="00595430">
            <w:pPr>
              <w:numPr>
                <w:ilvl w:val="0"/>
                <w:numId w:val="1"/>
              </w:numPr>
              <w:spacing w:after="0" w:line="240" w:lineRule="auto"/>
              <w:ind w:left="1080"/>
            </w:pPr>
            <w:r>
              <w:t xml:space="preserve">501 (Web)(Software) </w:t>
            </w:r>
          </w:p>
          <w:p w14:paraId="000000F0" w14:textId="77777777" w:rsidR="00B476CE" w:rsidRDefault="00595430">
            <w:pPr>
              <w:numPr>
                <w:ilvl w:val="0"/>
                <w:numId w:val="1"/>
              </w:numPr>
              <w:spacing w:after="0" w:line="240" w:lineRule="auto"/>
              <w:ind w:left="1080"/>
            </w:pPr>
            <w:r>
              <w:t>504.2 (Authoring Tool)</w:t>
            </w:r>
          </w:p>
          <w:p w14:paraId="000000F1" w14:textId="77777777" w:rsidR="00B476CE" w:rsidRDefault="0059543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0F6" w14:textId="024A34D2" w:rsidR="00B476CE" w:rsidRDefault="00307705">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0FB" w14:textId="69C5BDCC" w:rsidR="00B476CE" w:rsidRDefault="00307705">
            <w:pPr>
              <w:spacing w:after="0" w:line="240" w:lineRule="auto"/>
            </w:pPr>
            <w:r>
              <w:rPr>
                <w:rFonts w:eastAsia="Times New Roman" w:cs="Arial"/>
              </w:rPr>
              <w:t>All videos on the product have closed captions and t</w:t>
            </w:r>
            <w:r w:rsidRPr="00C46570">
              <w:rPr>
                <w:rFonts w:eastAsia="Times New Roman" w:cs="Arial"/>
              </w:rPr>
              <w:t>ranscripts</w:t>
            </w:r>
          </w:p>
        </w:tc>
      </w:tr>
      <w:tr w:rsidR="00B476CE" w14:paraId="1A25000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0FC" w14:textId="77777777" w:rsidR="00B476CE" w:rsidRDefault="00B476CE">
            <w:pPr>
              <w:spacing w:after="0" w:line="240" w:lineRule="auto"/>
              <w:rPr>
                <w:b/>
              </w:rPr>
            </w:pPr>
            <w:hyperlink r:id="rId21" w:anchor="content-structure-separation-programmatic">
              <w:r>
                <w:rPr>
                  <w:b/>
                  <w:color w:val="0000FF"/>
                  <w:u w:val="single"/>
                </w:rPr>
                <w:t>1.3.1 Info and Relationships</w:t>
              </w:r>
            </w:hyperlink>
            <w:r>
              <w:t xml:space="preserve"> (Level A)</w:t>
            </w:r>
          </w:p>
          <w:p w14:paraId="000000FD" w14:textId="77777777" w:rsidR="00B476CE" w:rsidRDefault="00595430">
            <w:pPr>
              <w:spacing w:after="0" w:line="240" w:lineRule="auto"/>
              <w:ind w:left="360"/>
            </w:pPr>
            <w:r>
              <w:t>Also applies to:</w:t>
            </w:r>
          </w:p>
          <w:p w14:paraId="000000FE" w14:textId="77777777" w:rsidR="00B476CE" w:rsidRDefault="00595430">
            <w:pPr>
              <w:spacing w:after="0" w:line="240" w:lineRule="auto"/>
              <w:ind w:left="360"/>
            </w:pPr>
            <w:r>
              <w:t>Revised Section 508</w:t>
            </w:r>
          </w:p>
          <w:p w14:paraId="000000FF" w14:textId="77777777" w:rsidR="00B476CE" w:rsidRDefault="00595430">
            <w:pPr>
              <w:numPr>
                <w:ilvl w:val="0"/>
                <w:numId w:val="1"/>
              </w:numPr>
              <w:spacing w:after="0" w:line="240" w:lineRule="auto"/>
              <w:ind w:left="1080"/>
            </w:pPr>
            <w:r>
              <w:t>501 (Web)(Software)</w:t>
            </w:r>
          </w:p>
          <w:p w14:paraId="00000100" w14:textId="77777777" w:rsidR="00B476CE" w:rsidRDefault="00595430">
            <w:pPr>
              <w:numPr>
                <w:ilvl w:val="0"/>
                <w:numId w:val="1"/>
              </w:numPr>
              <w:spacing w:after="0" w:line="240" w:lineRule="auto"/>
              <w:ind w:left="1080"/>
            </w:pPr>
            <w:r>
              <w:t>504.2 (Authoring Tool)</w:t>
            </w:r>
          </w:p>
          <w:p w14:paraId="00000101" w14:textId="77777777" w:rsidR="00B476CE" w:rsidRDefault="0059543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06" w14:textId="0AD09842" w:rsidR="00B476CE" w:rsidRDefault="00E378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0B" w14:textId="535C17FD" w:rsidR="00B476CE" w:rsidRDefault="00E3781F">
            <w:pPr>
              <w:spacing w:after="0" w:line="240" w:lineRule="auto"/>
            </w:pPr>
            <w:r>
              <w:t>Some elements on Details Web Page are intentionally left empty</w:t>
            </w:r>
          </w:p>
        </w:tc>
      </w:tr>
      <w:tr w:rsidR="00B476CE" w14:paraId="187DB9D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0C" w14:textId="77777777" w:rsidR="00B476CE" w:rsidRDefault="00B476CE">
            <w:pPr>
              <w:spacing w:after="0" w:line="240" w:lineRule="auto"/>
              <w:rPr>
                <w:b/>
              </w:rPr>
            </w:pPr>
            <w:hyperlink r:id="rId22" w:anchor="content-structure-separation-sequence">
              <w:r>
                <w:rPr>
                  <w:b/>
                  <w:color w:val="0000FF"/>
                  <w:u w:val="single"/>
                </w:rPr>
                <w:t>1.3.2 Meaningful Sequence</w:t>
              </w:r>
            </w:hyperlink>
            <w:r>
              <w:t xml:space="preserve"> (Level A)</w:t>
            </w:r>
          </w:p>
          <w:p w14:paraId="0000010D" w14:textId="77777777" w:rsidR="00B476CE" w:rsidRDefault="00595430">
            <w:pPr>
              <w:spacing w:after="0" w:line="240" w:lineRule="auto"/>
              <w:ind w:left="360"/>
            </w:pPr>
            <w:r>
              <w:t>Also applies to:</w:t>
            </w:r>
          </w:p>
          <w:p w14:paraId="0000010E" w14:textId="77777777" w:rsidR="00B476CE" w:rsidRDefault="00595430">
            <w:pPr>
              <w:spacing w:after="0" w:line="240" w:lineRule="auto"/>
              <w:ind w:left="360"/>
            </w:pPr>
            <w:r>
              <w:t>Revised Section 508</w:t>
            </w:r>
          </w:p>
          <w:p w14:paraId="0000010F" w14:textId="77777777" w:rsidR="00B476CE" w:rsidRDefault="00595430">
            <w:pPr>
              <w:numPr>
                <w:ilvl w:val="0"/>
                <w:numId w:val="1"/>
              </w:numPr>
              <w:spacing w:after="0" w:line="240" w:lineRule="auto"/>
              <w:ind w:left="1080"/>
            </w:pPr>
            <w:r>
              <w:t>501 (Web)(Software)</w:t>
            </w:r>
          </w:p>
          <w:p w14:paraId="00000110" w14:textId="77777777" w:rsidR="00B476CE" w:rsidRDefault="00595430">
            <w:pPr>
              <w:numPr>
                <w:ilvl w:val="0"/>
                <w:numId w:val="1"/>
              </w:numPr>
              <w:spacing w:after="0" w:line="240" w:lineRule="auto"/>
              <w:ind w:left="1080"/>
            </w:pPr>
            <w:r>
              <w:t>504.2 (Authoring Tool)</w:t>
            </w:r>
          </w:p>
          <w:p w14:paraId="00000111" w14:textId="77777777" w:rsidR="00B476CE" w:rsidRDefault="0059543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16" w14:textId="4390FDE4" w:rsidR="00B476CE" w:rsidRDefault="00E378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1B" w14:textId="14CA60B1" w:rsidR="00B476CE" w:rsidRDefault="00E3781F">
            <w:pPr>
              <w:spacing w:after="0" w:line="240" w:lineRule="auto"/>
            </w:pPr>
            <w:r w:rsidRPr="00E3781F">
              <w:t>All content on</w:t>
            </w:r>
            <w:r>
              <w:t xml:space="preserve"> </w:t>
            </w:r>
            <w:proofErr w:type="spellStart"/>
            <w:r>
              <w:t>AtoZDatabases</w:t>
            </w:r>
            <w:proofErr w:type="spellEnd"/>
            <w:r>
              <w:t xml:space="preserve"> </w:t>
            </w:r>
            <w:r w:rsidRPr="00E3781F">
              <w:t>is presented in a meaningful reading and navigation order. Headings, lists, and interactive elements are coded semantically, and screen readers can interpret the sequence correctly. Layout or styling does not affect content comprehension.</w:t>
            </w:r>
          </w:p>
        </w:tc>
      </w:tr>
      <w:tr w:rsidR="00B476CE" w14:paraId="2A4F760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1C" w14:textId="38FAE763" w:rsidR="00B476CE" w:rsidRDefault="00B476CE">
            <w:pPr>
              <w:spacing w:after="0" w:line="240" w:lineRule="auto"/>
              <w:rPr>
                <w:b/>
              </w:rPr>
            </w:pPr>
            <w:hyperlink r:id="rId23" w:anchor="content-structure-separation-understanding">
              <w:r>
                <w:rPr>
                  <w:b/>
                  <w:color w:val="0000FF"/>
                  <w:u w:val="single"/>
                </w:rPr>
                <w:t>1.3.3 Sensory Characteristics</w:t>
              </w:r>
            </w:hyperlink>
            <w:r>
              <w:rPr>
                <w:b/>
              </w:rPr>
              <w:t xml:space="preserve"> </w:t>
            </w:r>
            <w:r>
              <w:t>(Level A)</w:t>
            </w:r>
          </w:p>
          <w:p w14:paraId="0000011D" w14:textId="77777777" w:rsidR="00B476CE" w:rsidRDefault="00595430">
            <w:pPr>
              <w:spacing w:after="0" w:line="240" w:lineRule="auto"/>
              <w:ind w:left="360"/>
            </w:pPr>
            <w:r>
              <w:t>Also applies to:</w:t>
            </w:r>
          </w:p>
          <w:p w14:paraId="0000011E" w14:textId="77777777" w:rsidR="00B476CE" w:rsidRDefault="00595430">
            <w:pPr>
              <w:spacing w:after="0" w:line="240" w:lineRule="auto"/>
              <w:ind w:left="360"/>
            </w:pPr>
            <w:r>
              <w:t>Revised Section 508</w:t>
            </w:r>
          </w:p>
          <w:p w14:paraId="0000011F" w14:textId="77777777" w:rsidR="00B476CE" w:rsidRDefault="00595430">
            <w:pPr>
              <w:numPr>
                <w:ilvl w:val="0"/>
                <w:numId w:val="1"/>
              </w:numPr>
              <w:spacing w:after="0" w:line="240" w:lineRule="auto"/>
              <w:ind w:left="1080"/>
            </w:pPr>
            <w:r>
              <w:t>501 (Web)(Software)</w:t>
            </w:r>
          </w:p>
          <w:p w14:paraId="00000120" w14:textId="77777777" w:rsidR="00B476CE" w:rsidRDefault="00595430">
            <w:pPr>
              <w:numPr>
                <w:ilvl w:val="0"/>
                <w:numId w:val="1"/>
              </w:numPr>
              <w:spacing w:after="0" w:line="240" w:lineRule="auto"/>
              <w:ind w:left="1080"/>
            </w:pPr>
            <w:r>
              <w:t>504.2 (Authoring Tool)</w:t>
            </w:r>
          </w:p>
          <w:p w14:paraId="00000121"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26" w14:textId="5AD07096" w:rsidR="00B476CE" w:rsidRDefault="00E378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2B" w14:textId="6CE8BED5" w:rsidR="00B476CE" w:rsidRDefault="00E3781F">
            <w:pPr>
              <w:spacing w:after="0" w:line="240" w:lineRule="auto"/>
            </w:pPr>
            <w:r w:rsidRPr="00E3781F">
              <w:t>Instructions and information in AtoZdatabases do not rely solely on sensory characteristics such as shape, size, color, visual location, or sound. Labels, text, and programmatic identifiers are used to ensure users can locate and operate content without depending on visual or auditory cues alone.</w:t>
            </w:r>
          </w:p>
        </w:tc>
      </w:tr>
      <w:tr w:rsidR="00B476CE" w14:paraId="456EB25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2C" w14:textId="77777777" w:rsidR="00B476CE" w:rsidRDefault="00B476CE">
            <w:pPr>
              <w:spacing w:after="0" w:line="240" w:lineRule="auto"/>
              <w:rPr>
                <w:b/>
              </w:rPr>
            </w:pPr>
            <w:hyperlink r:id="rId24" w:anchor="visual-audio-contrast-without-color">
              <w:r>
                <w:rPr>
                  <w:b/>
                  <w:color w:val="0000FF"/>
                  <w:u w:val="single"/>
                </w:rPr>
                <w:t>1.4.1 Use of Color</w:t>
              </w:r>
            </w:hyperlink>
            <w:r>
              <w:t xml:space="preserve"> (Level A)</w:t>
            </w:r>
          </w:p>
          <w:p w14:paraId="0000012D" w14:textId="77777777" w:rsidR="00B476CE" w:rsidRDefault="00595430">
            <w:pPr>
              <w:spacing w:after="0" w:line="240" w:lineRule="auto"/>
              <w:ind w:left="360"/>
            </w:pPr>
            <w:r>
              <w:t>Also applies to:</w:t>
            </w:r>
          </w:p>
          <w:p w14:paraId="0000012E" w14:textId="77777777" w:rsidR="00B476CE" w:rsidRDefault="00595430">
            <w:pPr>
              <w:spacing w:after="0" w:line="240" w:lineRule="auto"/>
              <w:ind w:left="360"/>
            </w:pPr>
            <w:r>
              <w:t>Revised Section 508</w:t>
            </w:r>
          </w:p>
          <w:p w14:paraId="0000012F" w14:textId="77777777" w:rsidR="00B476CE" w:rsidRDefault="00595430">
            <w:pPr>
              <w:numPr>
                <w:ilvl w:val="0"/>
                <w:numId w:val="1"/>
              </w:numPr>
              <w:spacing w:after="0" w:line="240" w:lineRule="auto"/>
              <w:ind w:left="1080"/>
            </w:pPr>
            <w:r>
              <w:t>501 (Web)(Software)</w:t>
            </w:r>
          </w:p>
          <w:p w14:paraId="00000130" w14:textId="77777777" w:rsidR="00B476CE" w:rsidRDefault="00595430">
            <w:pPr>
              <w:numPr>
                <w:ilvl w:val="0"/>
                <w:numId w:val="1"/>
              </w:numPr>
              <w:spacing w:after="0" w:line="240" w:lineRule="auto"/>
              <w:ind w:left="1080"/>
            </w:pPr>
            <w:r>
              <w:t>504.2 (Authoring Tool)</w:t>
            </w:r>
          </w:p>
          <w:p w14:paraId="00000131"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36" w14:textId="1B9CB9E6" w:rsidR="00B476CE" w:rsidRDefault="00E378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3B" w14:textId="4DC5101D" w:rsidR="00B476CE" w:rsidRDefault="00E3781F">
            <w:pPr>
              <w:spacing w:after="0" w:line="240" w:lineRule="auto"/>
            </w:pPr>
            <w:r w:rsidRPr="00E3781F">
              <w:t>AtoZdatabases does not use color as the sole means of conveying information, indicating an action, prompting a response, or distinguishing a visual element. Text labels, icons, or other indicators are provided in addition to color where needed.</w:t>
            </w:r>
          </w:p>
        </w:tc>
      </w:tr>
      <w:tr w:rsidR="00E3781F" w14:paraId="42BDAE3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3C" w14:textId="77777777" w:rsidR="00E3781F" w:rsidRDefault="00E3781F" w:rsidP="00E3781F">
            <w:pPr>
              <w:spacing w:after="0" w:line="240" w:lineRule="auto"/>
              <w:rPr>
                <w:b/>
              </w:rPr>
            </w:pPr>
            <w:hyperlink r:id="rId25" w:anchor="visual-audio-contrast-dis-audio">
              <w:r>
                <w:rPr>
                  <w:b/>
                  <w:color w:val="0000FF"/>
                  <w:u w:val="single"/>
                </w:rPr>
                <w:t>1.4.2 Audio Control</w:t>
              </w:r>
            </w:hyperlink>
            <w:r>
              <w:t xml:space="preserve"> (Level A)</w:t>
            </w:r>
          </w:p>
          <w:p w14:paraId="0000013D" w14:textId="77777777" w:rsidR="00E3781F" w:rsidRDefault="00E3781F" w:rsidP="00E3781F">
            <w:pPr>
              <w:spacing w:after="0" w:line="240" w:lineRule="auto"/>
              <w:ind w:left="360"/>
            </w:pPr>
            <w:r>
              <w:t>Also applies to:</w:t>
            </w:r>
          </w:p>
          <w:p w14:paraId="0000013E" w14:textId="77777777" w:rsidR="00E3781F" w:rsidRDefault="00E3781F" w:rsidP="00E3781F">
            <w:pPr>
              <w:spacing w:after="0" w:line="240" w:lineRule="auto"/>
              <w:ind w:left="360"/>
            </w:pPr>
            <w:r>
              <w:t>Revised Section 508</w:t>
            </w:r>
          </w:p>
          <w:p w14:paraId="0000013F" w14:textId="77777777" w:rsidR="00E3781F" w:rsidRDefault="00E3781F" w:rsidP="00E3781F">
            <w:pPr>
              <w:numPr>
                <w:ilvl w:val="0"/>
                <w:numId w:val="1"/>
              </w:numPr>
              <w:spacing w:after="0" w:line="240" w:lineRule="auto"/>
              <w:ind w:left="1080"/>
            </w:pPr>
            <w:r>
              <w:t>501 (Web)(Software)</w:t>
            </w:r>
          </w:p>
          <w:p w14:paraId="00000140" w14:textId="77777777" w:rsidR="00E3781F" w:rsidRDefault="00E3781F" w:rsidP="00E3781F">
            <w:pPr>
              <w:numPr>
                <w:ilvl w:val="0"/>
                <w:numId w:val="1"/>
              </w:numPr>
              <w:spacing w:after="0" w:line="240" w:lineRule="auto"/>
              <w:ind w:left="1080"/>
            </w:pPr>
            <w:r>
              <w:t>504.2 (Authoring Tool)</w:t>
            </w:r>
          </w:p>
          <w:p w14:paraId="00000141" w14:textId="77777777" w:rsidR="00E3781F" w:rsidRDefault="00E3781F" w:rsidP="00E3781F">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46" w14:textId="2AD6AE3E" w:rsidR="00E3781F" w:rsidRDefault="00E3781F" w:rsidP="00E3781F">
            <w:pPr>
              <w:spacing w:after="0" w:line="240" w:lineRule="auto"/>
            </w:pPr>
            <w:r>
              <w:rPr>
                <w:rFonts w:eastAsia="Times New Roman" w:cs="Arial"/>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4B" w14:textId="2A3B44BB" w:rsidR="00E3781F" w:rsidRDefault="00E3781F" w:rsidP="00E3781F">
            <w:pPr>
              <w:spacing w:after="0" w:line="240" w:lineRule="auto"/>
            </w:pPr>
            <w:r>
              <w:rPr>
                <w:rFonts w:eastAsia="Times New Roman" w:cs="Arial"/>
              </w:rPr>
              <w:t>No audio or video plays automatically</w:t>
            </w:r>
          </w:p>
        </w:tc>
      </w:tr>
      <w:tr w:rsidR="00E3781F" w14:paraId="01D16DAB"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4C" w14:textId="77777777" w:rsidR="00E3781F" w:rsidRDefault="00E3781F" w:rsidP="00E3781F">
            <w:pPr>
              <w:spacing w:after="0" w:line="240" w:lineRule="auto"/>
            </w:pPr>
            <w:hyperlink r:id="rId26" w:anchor="keyboard-operation-keyboard-operable">
              <w:r>
                <w:rPr>
                  <w:b/>
                  <w:color w:val="0000FF"/>
                  <w:u w:val="single"/>
                </w:rPr>
                <w:t>2.1.1 Keyboard</w:t>
              </w:r>
            </w:hyperlink>
            <w:r>
              <w:t xml:space="preserve"> (Level A)</w:t>
            </w:r>
          </w:p>
          <w:p w14:paraId="0000014D" w14:textId="77777777" w:rsidR="00E3781F" w:rsidRDefault="00E3781F" w:rsidP="00E3781F">
            <w:pPr>
              <w:spacing w:after="0" w:line="240" w:lineRule="auto"/>
              <w:ind w:left="360"/>
            </w:pPr>
            <w:r>
              <w:t>Also applies to:</w:t>
            </w:r>
          </w:p>
          <w:p w14:paraId="0000014E" w14:textId="77777777" w:rsidR="00E3781F" w:rsidRDefault="00E3781F" w:rsidP="00E3781F">
            <w:pPr>
              <w:spacing w:after="0" w:line="240" w:lineRule="auto"/>
              <w:ind w:left="360"/>
            </w:pPr>
            <w:r>
              <w:t>Revised Section 508</w:t>
            </w:r>
          </w:p>
          <w:p w14:paraId="0000014F" w14:textId="77777777" w:rsidR="00E3781F" w:rsidRDefault="00E3781F" w:rsidP="00E3781F">
            <w:pPr>
              <w:numPr>
                <w:ilvl w:val="0"/>
                <w:numId w:val="1"/>
              </w:numPr>
              <w:spacing w:after="0" w:line="240" w:lineRule="auto"/>
              <w:ind w:left="1080"/>
            </w:pPr>
            <w:r>
              <w:t>501 (Web)(Software)</w:t>
            </w:r>
          </w:p>
          <w:p w14:paraId="00000150" w14:textId="77777777" w:rsidR="00E3781F" w:rsidRDefault="00E3781F" w:rsidP="00E3781F">
            <w:pPr>
              <w:numPr>
                <w:ilvl w:val="0"/>
                <w:numId w:val="1"/>
              </w:numPr>
              <w:spacing w:after="0" w:line="240" w:lineRule="auto"/>
              <w:ind w:left="1080"/>
            </w:pPr>
            <w:r>
              <w:t>504.2 (Authoring Tool)</w:t>
            </w:r>
          </w:p>
          <w:p w14:paraId="00000151" w14:textId="77777777" w:rsidR="00E3781F" w:rsidRDefault="00E3781F" w:rsidP="00E3781F">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56" w14:textId="54BC9D73" w:rsidR="00E3781F" w:rsidRDefault="00E3781F" w:rsidP="00E3781F">
            <w:pPr>
              <w:spacing w:after="0" w:line="240" w:lineRule="auto"/>
            </w:pPr>
            <w:r>
              <w:rPr>
                <w:rFonts w:eastAsia="Times New Roman" w:cs="Arial"/>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5B" w14:textId="4E03F517" w:rsidR="00E3781F" w:rsidRDefault="00E3781F" w:rsidP="00E3781F">
            <w:pPr>
              <w:spacing w:after="0" w:line="240" w:lineRule="auto"/>
            </w:pPr>
            <w:r>
              <w:rPr>
                <w:rFonts w:eastAsia="Times New Roman" w:cs="Arial"/>
              </w:rPr>
              <w:t xml:space="preserve">All content on </w:t>
            </w:r>
            <w:proofErr w:type="spellStart"/>
            <w:r>
              <w:rPr>
                <w:rFonts w:eastAsia="Times New Roman" w:cs="Arial"/>
              </w:rPr>
              <w:t>AtoZDatabases</w:t>
            </w:r>
            <w:proofErr w:type="spellEnd"/>
            <w:r>
              <w:rPr>
                <w:rFonts w:eastAsia="Times New Roman" w:cs="Arial"/>
              </w:rPr>
              <w:t xml:space="preserve"> except limited functions on Intro Videos Page and map-based search doesn’t meet the criteria</w:t>
            </w:r>
          </w:p>
        </w:tc>
      </w:tr>
      <w:tr w:rsidR="00B476CE" w14:paraId="5A68EBF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5C" w14:textId="77777777" w:rsidR="00B476CE" w:rsidRDefault="00B476CE">
            <w:pPr>
              <w:spacing w:after="0" w:line="240" w:lineRule="auto"/>
              <w:rPr>
                <w:b/>
              </w:rPr>
            </w:pPr>
            <w:hyperlink r:id="rId27" w:anchor="keyboard-operation-trapping">
              <w:r>
                <w:rPr>
                  <w:b/>
                  <w:color w:val="0000FF"/>
                  <w:u w:val="single"/>
                </w:rPr>
                <w:t>2.1.2 No Keyboard Trap</w:t>
              </w:r>
            </w:hyperlink>
            <w:r>
              <w:t xml:space="preserve"> (Level A)</w:t>
            </w:r>
          </w:p>
          <w:p w14:paraId="0000015D" w14:textId="77777777" w:rsidR="00B476CE" w:rsidRDefault="00595430">
            <w:pPr>
              <w:spacing w:after="0" w:line="240" w:lineRule="auto"/>
              <w:ind w:left="360"/>
            </w:pPr>
            <w:r>
              <w:t>Also applies to:</w:t>
            </w:r>
          </w:p>
          <w:p w14:paraId="0000015E" w14:textId="77777777" w:rsidR="00B476CE" w:rsidRDefault="00595430">
            <w:pPr>
              <w:spacing w:after="0" w:line="240" w:lineRule="auto"/>
              <w:ind w:left="360"/>
            </w:pPr>
            <w:r>
              <w:t>Revised Section 508</w:t>
            </w:r>
          </w:p>
          <w:p w14:paraId="0000015F" w14:textId="77777777" w:rsidR="00B476CE" w:rsidRDefault="00595430">
            <w:pPr>
              <w:numPr>
                <w:ilvl w:val="0"/>
                <w:numId w:val="1"/>
              </w:numPr>
              <w:spacing w:after="0" w:line="240" w:lineRule="auto"/>
              <w:ind w:left="1080"/>
            </w:pPr>
            <w:r>
              <w:t>501 (Web)(Software)</w:t>
            </w:r>
          </w:p>
          <w:p w14:paraId="00000160" w14:textId="77777777" w:rsidR="00B476CE" w:rsidRDefault="00595430">
            <w:pPr>
              <w:numPr>
                <w:ilvl w:val="0"/>
                <w:numId w:val="1"/>
              </w:numPr>
              <w:spacing w:after="0" w:line="240" w:lineRule="auto"/>
              <w:ind w:left="1080"/>
            </w:pPr>
            <w:r>
              <w:lastRenderedPageBreak/>
              <w:t>504.2 (Authoring Tool)</w:t>
            </w:r>
          </w:p>
          <w:p w14:paraId="00000161"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6" w14:textId="78086858" w:rsidR="00B476CE" w:rsidRDefault="00E3781F">
            <w:pPr>
              <w:spacing w:after="0" w:line="240" w:lineRule="auto"/>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6B" w14:textId="632B76E0" w:rsidR="00B476CE" w:rsidRDefault="00E3781F">
            <w:pPr>
              <w:spacing w:after="0" w:line="240" w:lineRule="auto"/>
            </w:pPr>
            <w:r w:rsidRPr="00E3781F">
              <w:t>AtoZdatabases does not trap keyboard focus. Users can navigate to and away from any interactive component using only a keyboard, without becoming stuck or requiring a mouse to continue.</w:t>
            </w:r>
          </w:p>
        </w:tc>
      </w:tr>
      <w:tr w:rsidR="00492AA5" w14:paraId="16AB984E"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4C025E8F" w14:textId="77777777" w:rsidR="00492AA5" w:rsidRDefault="00492AA5">
            <w:pPr>
              <w:spacing w:after="0" w:line="240" w:lineRule="auto"/>
            </w:pPr>
            <w:hyperlink r:id="rId28" w:anchor="character-key-shortcuts" w:history="1">
              <w:r>
                <w:rPr>
                  <w:rStyle w:val="Hyperlink"/>
                  <w:b/>
                </w:rPr>
                <w:t>2.1.4 Character Key Shortcuts</w:t>
              </w:r>
            </w:hyperlink>
            <w:r>
              <w:t xml:space="preserve"> (Level A 2.1 and 2.2)</w:t>
            </w:r>
          </w:p>
          <w:p w14:paraId="35FF41A4" w14:textId="77777777" w:rsidR="00FB7F7F" w:rsidRDefault="00FB7F7F" w:rsidP="00FB7F7F">
            <w:pPr>
              <w:spacing w:after="0" w:line="240" w:lineRule="auto"/>
              <w:ind w:left="360"/>
            </w:pPr>
            <w:r>
              <w:t>Also applies to:</w:t>
            </w:r>
          </w:p>
          <w:p w14:paraId="1C8612E3" w14:textId="77777777" w:rsidR="00FB7F7F" w:rsidRDefault="00FB7F7F" w:rsidP="00FB7F7F">
            <w:pPr>
              <w:spacing w:after="0" w:line="240" w:lineRule="auto"/>
              <w:ind w:left="360"/>
            </w:pPr>
            <w:r>
              <w:t>Revised Section 508</w:t>
            </w:r>
          </w:p>
          <w:p w14:paraId="5E8F4DED" w14:textId="77777777" w:rsidR="00FB7F7F" w:rsidRDefault="00FB7F7F" w:rsidP="00FB7F7F">
            <w:pPr>
              <w:numPr>
                <w:ilvl w:val="0"/>
                <w:numId w:val="1"/>
              </w:numPr>
              <w:spacing w:after="0" w:line="240" w:lineRule="auto"/>
              <w:ind w:left="1080"/>
            </w:pPr>
            <w:r>
              <w:t>501 (Web)(Software)</w:t>
            </w:r>
          </w:p>
          <w:p w14:paraId="2CAFFEB8" w14:textId="77777777" w:rsidR="00FB7F7F" w:rsidRDefault="00FB7F7F" w:rsidP="00FB7F7F">
            <w:pPr>
              <w:numPr>
                <w:ilvl w:val="0"/>
                <w:numId w:val="1"/>
              </w:numPr>
              <w:spacing w:after="0" w:line="240" w:lineRule="auto"/>
              <w:ind w:left="1080"/>
            </w:pPr>
            <w:r>
              <w:t>504.2 (Authoring Tool)</w:t>
            </w:r>
          </w:p>
          <w:p w14:paraId="31CF08DB" w14:textId="693EE3A4"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6E938F0D" w14:textId="607A7548" w:rsidR="00492AA5" w:rsidRDefault="00FE6E51">
            <w:pPr>
              <w:spacing w:after="0" w:line="240" w:lineRule="auto"/>
              <w:rPr>
                <w:rFonts w:eastAsia="Times New Roman" w:cs="Arial"/>
              </w:rPr>
            </w:pPr>
            <w:r>
              <w:rPr>
                <w:rFonts w:eastAsia="Times New Roman" w:cs="Arial"/>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2DE3C93B" w14:textId="1E9477EC" w:rsidR="00492AA5" w:rsidRDefault="00FE6E51">
            <w:pPr>
              <w:spacing w:after="0" w:line="240" w:lineRule="auto"/>
              <w:rPr>
                <w:rFonts w:eastAsia="Times New Roman" w:cs="Arial"/>
              </w:rPr>
            </w:pPr>
            <w:r>
              <w:rPr>
                <w:rFonts w:eastAsia="Times New Roman" w:cs="Arial"/>
              </w:rPr>
              <w:t>No additional keyboard shortcuts are implemented other than the support for browser’s default actions</w:t>
            </w:r>
          </w:p>
        </w:tc>
      </w:tr>
      <w:tr w:rsidR="00B476CE" w14:paraId="06327C4B"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C" w14:textId="77777777" w:rsidR="00B476CE" w:rsidRDefault="00B476CE">
            <w:pPr>
              <w:spacing w:after="0" w:line="240" w:lineRule="auto"/>
              <w:rPr>
                <w:b/>
              </w:rPr>
            </w:pPr>
            <w:hyperlink r:id="rId29" w:anchor="time-limits-required-behaviors">
              <w:r>
                <w:rPr>
                  <w:b/>
                  <w:color w:val="0000FF"/>
                  <w:u w:val="single"/>
                </w:rPr>
                <w:t>2.2.1 Timing Adjustable</w:t>
              </w:r>
            </w:hyperlink>
            <w:r>
              <w:t xml:space="preserve"> (Level A)</w:t>
            </w:r>
          </w:p>
          <w:p w14:paraId="0000016D" w14:textId="77777777" w:rsidR="00B476CE" w:rsidRDefault="00595430">
            <w:pPr>
              <w:spacing w:after="0" w:line="240" w:lineRule="auto"/>
              <w:ind w:left="360"/>
            </w:pPr>
            <w:r>
              <w:t>Also applies to:</w:t>
            </w:r>
          </w:p>
          <w:p w14:paraId="0000016E" w14:textId="77777777" w:rsidR="00B476CE" w:rsidRDefault="00595430">
            <w:pPr>
              <w:spacing w:after="0" w:line="240" w:lineRule="auto"/>
              <w:ind w:left="360"/>
            </w:pPr>
            <w:r>
              <w:t>Revised Section 508</w:t>
            </w:r>
          </w:p>
          <w:p w14:paraId="0000016F" w14:textId="77777777" w:rsidR="00B476CE" w:rsidRDefault="00595430">
            <w:pPr>
              <w:numPr>
                <w:ilvl w:val="0"/>
                <w:numId w:val="1"/>
              </w:numPr>
              <w:spacing w:after="0" w:line="240" w:lineRule="auto"/>
              <w:ind w:left="1080"/>
            </w:pPr>
            <w:r>
              <w:t>501 (Web)(Software)</w:t>
            </w:r>
          </w:p>
          <w:p w14:paraId="00000170" w14:textId="77777777" w:rsidR="00B476CE" w:rsidRDefault="00595430">
            <w:pPr>
              <w:numPr>
                <w:ilvl w:val="0"/>
                <w:numId w:val="1"/>
              </w:numPr>
              <w:spacing w:after="0" w:line="240" w:lineRule="auto"/>
              <w:ind w:left="1080"/>
            </w:pPr>
            <w:r>
              <w:t>504.2 (Authoring Tool)</w:t>
            </w:r>
          </w:p>
          <w:p w14:paraId="00000171"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6" w14:textId="6231B620" w:rsidR="00B476CE" w:rsidRDefault="00E3781F">
            <w:pPr>
              <w:spacing w:after="0" w:line="240" w:lineRule="auto"/>
            </w:pPr>
            <w:r>
              <w:rPr>
                <w:rFonts w:eastAsia="Times New Roman" w:cs="Arial"/>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B" w14:textId="7E5B1C2E" w:rsidR="00B476CE" w:rsidRDefault="00E3781F">
            <w:pPr>
              <w:spacing w:after="0" w:line="240" w:lineRule="auto"/>
            </w:pPr>
            <w:r>
              <w:rPr>
                <w:rFonts w:eastAsia="Times New Roman" w:cs="Arial"/>
              </w:rPr>
              <w:t>Session times out for any user every 8 hours.</w:t>
            </w:r>
          </w:p>
        </w:tc>
      </w:tr>
      <w:tr w:rsidR="00B476CE" w14:paraId="59D70DE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C" w14:textId="77777777" w:rsidR="00B476CE" w:rsidRDefault="00B476CE">
            <w:pPr>
              <w:spacing w:after="0" w:line="240" w:lineRule="auto"/>
              <w:rPr>
                <w:b/>
              </w:rPr>
            </w:pPr>
            <w:hyperlink r:id="rId30" w:anchor="time-limits-pause">
              <w:r>
                <w:rPr>
                  <w:b/>
                  <w:color w:val="0000FF"/>
                  <w:u w:val="single"/>
                </w:rPr>
                <w:t>2.2.2 Pause, Stop, Hide</w:t>
              </w:r>
            </w:hyperlink>
            <w:r>
              <w:t xml:space="preserve"> (Level A)</w:t>
            </w:r>
          </w:p>
          <w:p w14:paraId="0000017D" w14:textId="77777777" w:rsidR="00B476CE" w:rsidRDefault="00595430">
            <w:pPr>
              <w:spacing w:after="0" w:line="240" w:lineRule="auto"/>
              <w:ind w:left="360"/>
            </w:pPr>
            <w:r>
              <w:t>Also applies to:</w:t>
            </w:r>
          </w:p>
          <w:p w14:paraId="0000017E" w14:textId="77777777" w:rsidR="00B476CE" w:rsidRDefault="00595430">
            <w:pPr>
              <w:spacing w:after="0" w:line="240" w:lineRule="auto"/>
              <w:ind w:left="360"/>
            </w:pPr>
            <w:r>
              <w:t>Revised Section 508</w:t>
            </w:r>
          </w:p>
          <w:p w14:paraId="0000017F" w14:textId="77777777" w:rsidR="00B476CE" w:rsidRDefault="00595430">
            <w:pPr>
              <w:numPr>
                <w:ilvl w:val="0"/>
                <w:numId w:val="1"/>
              </w:numPr>
              <w:spacing w:after="0" w:line="240" w:lineRule="auto"/>
              <w:ind w:left="1080"/>
            </w:pPr>
            <w:r>
              <w:t>501 (Web)(Software)</w:t>
            </w:r>
          </w:p>
          <w:p w14:paraId="00000180" w14:textId="77777777" w:rsidR="00B476CE" w:rsidRDefault="00595430">
            <w:pPr>
              <w:numPr>
                <w:ilvl w:val="0"/>
                <w:numId w:val="1"/>
              </w:numPr>
              <w:spacing w:after="0" w:line="240" w:lineRule="auto"/>
              <w:ind w:left="1080"/>
            </w:pPr>
            <w:r>
              <w:t>504.2 (Authoring Tool)</w:t>
            </w:r>
          </w:p>
          <w:p w14:paraId="00000181" w14:textId="77777777" w:rsidR="00B476CE" w:rsidRDefault="00595430">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6" w14:textId="1D160A68" w:rsidR="00B476CE" w:rsidRDefault="00D56EC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B" w14:textId="5BCA327E" w:rsidR="00B476CE" w:rsidRDefault="00D56EC1">
            <w:pPr>
              <w:spacing w:after="0" w:line="240" w:lineRule="auto"/>
            </w:pPr>
            <w:r w:rsidRPr="00D56EC1">
              <w:t xml:space="preserve">AtoZdatabases does not include moving, blinking, scrolling, or auto-updating content that </w:t>
            </w:r>
            <w:proofErr w:type="gramStart"/>
            <w:r w:rsidRPr="00D56EC1">
              <w:t>would require</w:t>
            </w:r>
            <w:proofErr w:type="gramEnd"/>
            <w:r w:rsidRPr="00D56EC1">
              <w:t xml:space="preserve"> controls to pause, stop, or hide.</w:t>
            </w:r>
          </w:p>
        </w:tc>
      </w:tr>
      <w:tr w:rsidR="00D56EC1" w14:paraId="2A3C594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C" w14:textId="77777777" w:rsidR="00D56EC1" w:rsidRDefault="00D56EC1" w:rsidP="00D56EC1">
            <w:pPr>
              <w:spacing w:after="0" w:line="240" w:lineRule="auto"/>
              <w:rPr>
                <w:b/>
              </w:rPr>
            </w:pPr>
            <w:hyperlink r:id="rId31" w:anchor="seizure-does-not-violate">
              <w:r>
                <w:rPr>
                  <w:b/>
                  <w:color w:val="0000FF"/>
                  <w:u w:val="single"/>
                </w:rPr>
                <w:t>2.3.1 Three Flashes or Below Threshold</w:t>
              </w:r>
            </w:hyperlink>
            <w:r>
              <w:t xml:space="preserve"> (Level A)</w:t>
            </w:r>
          </w:p>
          <w:p w14:paraId="0000018D" w14:textId="77777777" w:rsidR="00D56EC1" w:rsidRDefault="00D56EC1" w:rsidP="00D56EC1">
            <w:pPr>
              <w:spacing w:after="0" w:line="240" w:lineRule="auto"/>
              <w:ind w:left="360"/>
            </w:pPr>
            <w:r>
              <w:t>Also applies to:</w:t>
            </w:r>
          </w:p>
          <w:p w14:paraId="0000018E" w14:textId="77777777" w:rsidR="00D56EC1" w:rsidRDefault="00D56EC1" w:rsidP="00D56EC1">
            <w:pPr>
              <w:spacing w:after="0" w:line="240" w:lineRule="auto"/>
              <w:ind w:left="360"/>
            </w:pPr>
            <w:r>
              <w:t>Revised Section 508</w:t>
            </w:r>
          </w:p>
          <w:p w14:paraId="0000018F" w14:textId="77777777" w:rsidR="00D56EC1" w:rsidRDefault="00D56EC1" w:rsidP="00D56EC1">
            <w:pPr>
              <w:numPr>
                <w:ilvl w:val="0"/>
                <w:numId w:val="1"/>
              </w:numPr>
              <w:spacing w:after="0" w:line="240" w:lineRule="auto"/>
              <w:ind w:left="1080"/>
            </w:pPr>
            <w:r>
              <w:t>501 (Web)(Software)</w:t>
            </w:r>
          </w:p>
          <w:p w14:paraId="00000190" w14:textId="77777777" w:rsidR="00D56EC1" w:rsidRDefault="00D56EC1" w:rsidP="00D56EC1">
            <w:pPr>
              <w:numPr>
                <w:ilvl w:val="0"/>
                <w:numId w:val="1"/>
              </w:numPr>
              <w:spacing w:after="0" w:line="240" w:lineRule="auto"/>
              <w:ind w:left="1080"/>
            </w:pPr>
            <w:r>
              <w:t>504.2 (Authoring Tool)</w:t>
            </w:r>
          </w:p>
          <w:p w14:paraId="00000191" w14:textId="77777777" w:rsidR="00D56EC1" w:rsidRDefault="00D56EC1" w:rsidP="00D56EC1">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6" w14:textId="60BFB22A" w:rsidR="00D56EC1" w:rsidRDefault="00D56EC1" w:rsidP="00D56EC1">
            <w:pPr>
              <w:spacing w:after="0" w:line="240" w:lineRule="auto"/>
            </w:pPr>
            <w:r>
              <w:rPr>
                <w:rFonts w:eastAsia="Times New Roman" w:cs="Arial"/>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B" w14:textId="1735984E" w:rsidR="00D56EC1" w:rsidRDefault="00D56EC1" w:rsidP="00D56EC1">
            <w:pPr>
              <w:spacing w:after="0" w:line="240" w:lineRule="auto"/>
            </w:pPr>
            <w:r>
              <w:rPr>
                <w:rFonts w:eastAsia="Times New Roman" w:cs="Arial"/>
              </w:rPr>
              <w:t>No flashing content on the website</w:t>
            </w:r>
          </w:p>
        </w:tc>
      </w:tr>
      <w:tr w:rsidR="00B476CE" w14:paraId="68394816"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C" w14:textId="77777777" w:rsidR="00B476CE" w:rsidRDefault="00B476CE">
            <w:pPr>
              <w:spacing w:after="0" w:line="240" w:lineRule="auto"/>
              <w:rPr>
                <w:b/>
              </w:rPr>
            </w:pPr>
            <w:hyperlink r:id="rId32" w:anchor="navigation-mechanisms-skip">
              <w:r>
                <w:rPr>
                  <w:b/>
                  <w:color w:val="0000FF"/>
                  <w:u w:val="single"/>
                </w:rPr>
                <w:t>2.4.1 Bypass Blocks</w:t>
              </w:r>
            </w:hyperlink>
            <w:r>
              <w:t xml:space="preserve"> (Level A)</w:t>
            </w:r>
          </w:p>
          <w:p w14:paraId="0000019D" w14:textId="77777777" w:rsidR="00B476CE" w:rsidRDefault="00595430">
            <w:pPr>
              <w:spacing w:after="0" w:line="240" w:lineRule="auto"/>
              <w:ind w:left="360"/>
            </w:pPr>
            <w:r>
              <w:t>Also applies to:</w:t>
            </w:r>
          </w:p>
          <w:p w14:paraId="0000019E" w14:textId="77777777" w:rsidR="00B476CE" w:rsidRDefault="00595430">
            <w:pPr>
              <w:spacing w:after="0" w:line="240" w:lineRule="auto"/>
              <w:ind w:left="360"/>
            </w:pPr>
            <w:r>
              <w:t>Revised Section 508</w:t>
            </w:r>
          </w:p>
          <w:p w14:paraId="0000019F" w14:textId="77777777" w:rsidR="00B476CE" w:rsidRDefault="00595430">
            <w:pPr>
              <w:numPr>
                <w:ilvl w:val="0"/>
                <w:numId w:val="1"/>
              </w:numPr>
              <w:spacing w:after="0" w:line="240" w:lineRule="auto"/>
              <w:ind w:left="1080"/>
            </w:pPr>
            <w:r>
              <w:t>501 (Web)(Software) – Does not apply to non-web software</w:t>
            </w:r>
          </w:p>
          <w:p w14:paraId="000001A0" w14:textId="77777777" w:rsidR="00B476CE" w:rsidRDefault="00595430">
            <w:pPr>
              <w:numPr>
                <w:ilvl w:val="0"/>
                <w:numId w:val="1"/>
              </w:numPr>
              <w:spacing w:after="0" w:line="240" w:lineRule="auto"/>
              <w:ind w:left="1080"/>
            </w:pPr>
            <w:r>
              <w:t>504.2 (Authoring Tool)</w:t>
            </w:r>
          </w:p>
          <w:p w14:paraId="000001A1" w14:textId="77777777" w:rsidR="00B476CE" w:rsidRDefault="0059543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5" w14:textId="70BE5D20" w:rsidR="00B476CE" w:rsidRDefault="00D56EC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9" w14:textId="61827EC4" w:rsidR="00B476CE" w:rsidRDefault="00D56EC1">
            <w:pPr>
              <w:spacing w:after="0" w:line="240" w:lineRule="auto"/>
            </w:pPr>
            <w:r w:rsidRPr="00D56EC1">
              <w:t>AtoZdatabases provides mechanisms for users to bypass repeated navigation elements and jump directly to the main content using assistive technology or keyboard navigation.</w:t>
            </w:r>
          </w:p>
        </w:tc>
      </w:tr>
      <w:tr w:rsidR="00B476CE" w14:paraId="788F71A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A" w14:textId="77777777" w:rsidR="00B476CE" w:rsidRDefault="00B476CE">
            <w:pPr>
              <w:spacing w:after="0" w:line="240" w:lineRule="auto"/>
              <w:rPr>
                <w:b/>
              </w:rPr>
            </w:pPr>
            <w:hyperlink r:id="rId33" w:anchor="navigation-mechanisms-title">
              <w:r>
                <w:rPr>
                  <w:b/>
                  <w:color w:val="0000FF"/>
                  <w:u w:val="single"/>
                </w:rPr>
                <w:t>2.4.2 Page Titled</w:t>
              </w:r>
            </w:hyperlink>
            <w:r>
              <w:t xml:space="preserve"> (Level A)</w:t>
            </w:r>
          </w:p>
          <w:p w14:paraId="000001AB" w14:textId="77777777" w:rsidR="00B476CE" w:rsidRDefault="00595430">
            <w:pPr>
              <w:spacing w:after="0" w:line="240" w:lineRule="auto"/>
              <w:ind w:left="360"/>
            </w:pPr>
            <w:r>
              <w:t>Also applies to:</w:t>
            </w:r>
          </w:p>
          <w:p w14:paraId="000001AC" w14:textId="77777777" w:rsidR="00B476CE" w:rsidRDefault="00595430">
            <w:pPr>
              <w:spacing w:after="0" w:line="240" w:lineRule="auto"/>
              <w:ind w:left="360"/>
            </w:pPr>
            <w:r>
              <w:lastRenderedPageBreak/>
              <w:t>Revised Section 508</w:t>
            </w:r>
          </w:p>
          <w:p w14:paraId="000001AD" w14:textId="77777777" w:rsidR="00B476CE" w:rsidRDefault="00595430">
            <w:pPr>
              <w:numPr>
                <w:ilvl w:val="0"/>
                <w:numId w:val="1"/>
              </w:numPr>
              <w:spacing w:after="0" w:line="240" w:lineRule="auto"/>
              <w:ind w:left="1080"/>
            </w:pPr>
            <w:r>
              <w:t>501 (Web)(Software)</w:t>
            </w:r>
          </w:p>
          <w:p w14:paraId="000001AE" w14:textId="77777777" w:rsidR="00B476CE" w:rsidRDefault="00595430">
            <w:pPr>
              <w:numPr>
                <w:ilvl w:val="0"/>
                <w:numId w:val="1"/>
              </w:numPr>
              <w:spacing w:after="0" w:line="240" w:lineRule="auto"/>
              <w:ind w:left="1080"/>
            </w:pPr>
            <w:r>
              <w:t>504.2 (Authoring Tool)</w:t>
            </w:r>
          </w:p>
          <w:p w14:paraId="000001A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4" w14:textId="2A99A3DE" w:rsidR="00B476CE" w:rsidRDefault="00D56EC1">
            <w:pPr>
              <w:spacing w:after="0" w:line="240" w:lineRule="auto"/>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9" w14:textId="5C8CEF71" w:rsidR="00B476CE" w:rsidRDefault="00D56EC1">
            <w:pPr>
              <w:spacing w:after="0" w:line="240" w:lineRule="auto"/>
            </w:pPr>
            <w:r w:rsidRPr="00D56EC1">
              <w:t xml:space="preserve">AtoZdatabases pages have descriptive and informative titles that clearly indicate the topic or purpose of each </w:t>
            </w:r>
            <w:r w:rsidRPr="00D56EC1">
              <w:lastRenderedPageBreak/>
              <w:t>page, assisting users and assistive technologies in understanding the page content.</w:t>
            </w:r>
          </w:p>
        </w:tc>
      </w:tr>
      <w:tr w:rsidR="00B476CE" w14:paraId="3207B83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A" w14:textId="77777777" w:rsidR="00B476CE" w:rsidRDefault="00B476CE">
            <w:pPr>
              <w:spacing w:after="0" w:line="240" w:lineRule="auto"/>
              <w:rPr>
                <w:b/>
              </w:rPr>
            </w:pPr>
            <w:hyperlink r:id="rId34" w:anchor="navigation-mechanisms-focus-order">
              <w:r>
                <w:rPr>
                  <w:b/>
                  <w:color w:val="0000FF"/>
                  <w:u w:val="single"/>
                </w:rPr>
                <w:t>2.4.3 Focus Order</w:t>
              </w:r>
            </w:hyperlink>
            <w:r>
              <w:t xml:space="preserve"> (Level A)</w:t>
            </w:r>
          </w:p>
          <w:p w14:paraId="000001BB" w14:textId="77777777" w:rsidR="00B476CE" w:rsidRDefault="00595430">
            <w:pPr>
              <w:spacing w:after="0" w:line="240" w:lineRule="auto"/>
              <w:ind w:left="360"/>
            </w:pPr>
            <w:r>
              <w:t>Also applies to:</w:t>
            </w:r>
          </w:p>
          <w:p w14:paraId="000001BC" w14:textId="77777777" w:rsidR="00B476CE" w:rsidRDefault="00595430">
            <w:pPr>
              <w:spacing w:after="0" w:line="240" w:lineRule="auto"/>
              <w:ind w:left="360"/>
            </w:pPr>
            <w:r>
              <w:t>Revised Section 508</w:t>
            </w:r>
          </w:p>
          <w:p w14:paraId="000001BD" w14:textId="77777777" w:rsidR="00B476CE" w:rsidRDefault="00595430">
            <w:pPr>
              <w:numPr>
                <w:ilvl w:val="0"/>
                <w:numId w:val="1"/>
              </w:numPr>
              <w:spacing w:after="0" w:line="240" w:lineRule="auto"/>
              <w:ind w:left="1080"/>
            </w:pPr>
            <w:r>
              <w:t>501 (Web)(Software)</w:t>
            </w:r>
          </w:p>
          <w:p w14:paraId="000001BE" w14:textId="77777777" w:rsidR="00B476CE" w:rsidRDefault="00595430">
            <w:pPr>
              <w:numPr>
                <w:ilvl w:val="0"/>
                <w:numId w:val="1"/>
              </w:numPr>
              <w:spacing w:after="0" w:line="240" w:lineRule="auto"/>
              <w:ind w:left="1080"/>
            </w:pPr>
            <w:r>
              <w:t>504.2 (Authoring Tool)</w:t>
            </w:r>
          </w:p>
          <w:p w14:paraId="000001B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4" w14:textId="330FC2E4" w:rsidR="00B476CE" w:rsidRDefault="00D56EC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9" w14:textId="36BDF207" w:rsidR="00B476CE" w:rsidRDefault="00D56EC1">
            <w:pPr>
              <w:spacing w:after="0" w:line="240" w:lineRule="auto"/>
            </w:pPr>
            <w:r w:rsidRPr="00D56EC1">
              <w:t>In AtoZdatabases, interactive elements receive focus in a logical, predictable order that preserves meaning and usability when navigating via keyboard or assistive technologies.</w:t>
            </w:r>
          </w:p>
        </w:tc>
      </w:tr>
      <w:tr w:rsidR="00B476CE" w14:paraId="6D33A1D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A" w14:textId="77777777" w:rsidR="00B476CE" w:rsidRDefault="00B476CE">
            <w:pPr>
              <w:spacing w:after="0" w:line="240" w:lineRule="auto"/>
              <w:rPr>
                <w:b/>
              </w:rPr>
            </w:pPr>
            <w:hyperlink r:id="rId35" w:anchor="navigation-mechanisms-refs">
              <w:r>
                <w:rPr>
                  <w:b/>
                  <w:color w:val="0000FF"/>
                  <w:u w:val="single"/>
                </w:rPr>
                <w:t>2.4.4 Link Purpose (In Context)</w:t>
              </w:r>
            </w:hyperlink>
            <w:r>
              <w:t xml:space="preserve"> (Level A)</w:t>
            </w:r>
          </w:p>
          <w:p w14:paraId="000001CB" w14:textId="77777777" w:rsidR="00B476CE" w:rsidRDefault="00595430">
            <w:pPr>
              <w:spacing w:after="0" w:line="240" w:lineRule="auto"/>
              <w:ind w:left="360"/>
            </w:pPr>
            <w:r>
              <w:t>Also applies to:</w:t>
            </w:r>
          </w:p>
          <w:p w14:paraId="000001CC" w14:textId="77777777" w:rsidR="00B476CE" w:rsidRDefault="00595430">
            <w:pPr>
              <w:spacing w:after="0" w:line="240" w:lineRule="auto"/>
              <w:ind w:left="360"/>
            </w:pPr>
            <w:r>
              <w:t>Revised Section 508</w:t>
            </w:r>
          </w:p>
          <w:p w14:paraId="000001CD" w14:textId="77777777" w:rsidR="00B476CE" w:rsidRDefault="00595430">
            <w:pPr>
              <w:numPr>
                <w:ilvl w:val="0"/>
                <w:numId w:val="1"/>
              </w:numPr>
              <w:spacing w:after="0" w:line="240" w:lineRule="auto"/>
              <w:ind w:left="1080"/>
            </w:pPr>
            <w:r>
              <w:t>501 (Web)(Software)</w:t>
            </w:r>
          </w:p>
          <w:p w14:paraId="000001CE" w14:textId="77777777" w:rsidR="00B476CE" w:rsidRDefault="00595430">
            <w:pPr>
              <w:numPr>
                <w:ilvl w:val="0"/>
                <w:numId w:val="1"/>
              </w:numPr>
              <w:spacing w:after="0" w:line="240" w:lineRule="auto"/>
              <w:ind w:left="1080"/>
            </w:pPr>
            <w:r>
              <w:t>504.2 (Authoring Tool)</w:t>
            </w:r>
          </w:p>
          <w:p w14:paraId="000001C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4" w14:textId="0E58ED5F" w:rsidR="00B476CE" w:rsidRDefault="00D56EC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9" w14:textId="1AA0A1D2" w:rsidR="00B476CE" w:rsidRDefault="00D56EC1">
            <w:pPr>
              <w:spacing w:after="0" w:line="240" w:lineRule="auto"/>
            </w:pPr>
            <w:r>
              <w:t>L</w:t>
            </w:r>
            <w:r w:rsidRPr="00D56EC1">
              <w:t>inks are clearly labeled so that their purpose can be determined from the link text alone or from its surrounding context.</w:t>
            </w:r>
          </w:p>
        </w:tc>
      </w:tr>
      <w:tr w:rsidR="00FE6E51" w14:paraId="6905EBBE"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5EB3B18A" w14:textId="77777777" w:rsidR="00FE6E51" w:rsidRDefault="00FE6E51">
            <w:pPr>
              <w:spacing w:after="0" w:line="240" w:lineRule="auto"/>
            </w:pPr>
            <w:hyperlink r:id="rId36" w:anchor="pointer-gestures" w:history="1">
              <w:r w:rsidRPr="00FE6E51">
                <w:rPr>
                  <w:rStyle w:val="Hyperlink"/>
                  <w:b/>
                </w:rPr>
                <w:t>2.5.1 Pointer Gestures</w:t>
              </w:r>
            </w:hyperlink>
            <w:r w:rsidRPr="00FE6E51">
              <w:t xml:space="preserve"> (Level A 2.1 and 2.2)</w:t>
            </w:r>
          </w:p>
          <w:p w14:paraId="2EAEE588" w14:textId="77777777" w:rsidR="00FB7F7F" w:rsidRDefault="00FB7F7F" w:rsidP="00FB7F7F">
            <w:pPr>
              <w:spacing w:after="0" w:line="240" w:lineRule="auto"/>
              <w:ind w:left="360"/>
            </w:pPr>
            <w:r>
              <w:t>Also applies to:</w:t>
            </w:r>
          </w:p>
          <w:p w14:paraId="06A8698D" w14:textId="77777777" w:rsidR="00FB7F7F" w:rsidRDefault="00FB7F7F" w:rsidP="00FB7F7F">
            <w:pPr>
              <w:spacing w:after="0" w:line="240" w:lineRule="auto"/>
              <w:ind w:left="360"/>
            </w:pPr>
            <w:r>
              <w:t>Revised Section 508</w:t>
            </w:r>
          </w:p>
          <w:p w14:paraId="05E60338" w14:textId="77777777" w:rsidR="00FB7F7F" w:rsidRDefault="00FB7F7F" w:rsidP="00FB7F7F">
            <w:pPr>
              <w:numPr>
                <w:ilvl w:val="0"/>
                <w:numId w:val="1"/>
              </w:numPr>
              <w:spacing w:after="0" w:line="240" w:lineRule="auto"/>
              <w:ind w:left="1080"/>
            </w:pPr>
            <w:r>
              <w:t>501 (Web)(Software)</w:t>
            </w:r>
          </w:p>
          <w:p w14:paraId="49A65C54" w14:textId="77777777" w:rsidR="00FB7F7F" w:rsidRDefault="00FB7F7F" w:rsidP="00FB7F7F">
            <w:pPr>
              <w:numPr>
                <w:ilvl w:val="0"/>
                <w:numId w:val="1"/>
              </w:numPr>
              <w:spacing w:after="0" w:line="240" w:lineRule="auto"/>
              <w:ind w:left="1080"/>
            </w:pPr>
            <w:r>
              <w:t>504.2 (Authoring Tool)</w:t>
            </w:r>
          </w:p>
          <w:p w14:paraId="3B54E095" w14:textId="6E8D9BFE"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42388653" w14:textId="2B29BF8F" w:rsidR="00FE6E51" w:rsidRDefault="00FE6E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D8601F6" w14:textId="0EE8D12F" w:rsidR="00FE6E51" w:rsidRPr="00D56EC1" w:rsidRDefault="00FE6E51">
            <w:pPr>
              <w:spacing w:after="0" w:line="240" w:lineRule="auto"/>
            </w:pPr>
            <w:r>
              <w:t>On AtoZdatabases, where applies, on map base search – clickable buttons exist for easy zoom-in or out actions</w:t>
            </w:r>
          </w:p>
        </w:tc>
      </w:tr>
      <w:tr w:rsidR="00FE6E51" w14:paraId="7D1599F3"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46E1621" w14:textId="77777777" w:rsidR="00FE6E51" w:rsidRDefault="00FE6E51">
            <w:pPr>
              <w:spacing w:after="0" w:line="240" w:lineRule="auto"/>
            </w:pPr>
            <w:hyperlink r:id="rId37" w:anchor="pointer-cancellation" w:history="1">
              <w:r w:rsidRPr="00FE6E51">
                <w:rPr>
                  <w:rStyle w:val="Hyperlink"/>
                  <w:b/>
                </w:rPr>
                <w:t>2.5.2 Pointer Cancellation</w:t>
              </w:r>
            </w:hyperlink>
            <w:r w:rsidRPr="00FE6E51">
              <w:t xml:space="preserve"> (Level A 2.1 and 2.2)</w:t>
            </w:r>
          </w:p>
          <w:p w14:paraId="0E53AA5C" w14:textId="77777777" w:rsidR="00FB7F7F" w:rsidRDefault="00FB7F7F" w:rsidP="00FB7F7F">
            <w:pPr>
              <w:spacing w:after="0" w:line="240" w:lineRule="auto"/>
              <w:ind w:left="360"/>
            </w:pPr>
            <w:r>
              <w:t>Also applies to:</w:t>
            </w:r>
          </w:p>
          <w:p w14:paraId="3ABB5201" w14:textId="77777777" w:rsidR="00FB7F7F" w:rsidRDefault="00FB7F7F" w:rsidP="00FB7F7F">
            <w:pPr>
              <w:spacing w:after="0" w:line="240" w:lineRule="auto"/>
              <w:ind w:left="360"/>
            </w:pPr>
            <w:r>
              <w:t>Revised Section 508</w:t>
            </w:r>
          </w:p>
          <w:p w14:paraId="3F45CE40" w14:textId="77777777" w:rsidR="00FB7F7F" w:rsidRDefault="00FB7F7F" w:rsidP="00FB7F7F">
            <w:pPr>
              <w:numPr>
                <w:ilvl w:val="0"/>
                <w:numId w:val="1"/>
              </w:numPr>
              <w:spacing w:after="0" w:line="240" w:lineRule="auto"/>
              <w:ind w:left="1080"/>
            </w:pPr>
            <w:r>
              <w:t>501 (Web)(Software)</w:t>
            </w:r>
          </w:p>
          <w:p w14:paraId="1019CE8C" w14:textId="77777777" w:rsidR="00FB7F7F" w:rsidRDefault="00FB7F7F" w:rsidP="00FB7F7F">
            <w:pPr>
              <w:numPr>
                <w:ilvl w:val="0"/>
                <w:numId w:val="1"/>
              </w:numPr>
              <w:spacing w:after="0" w:line="240" w:lineRule="auto"/>
              <w:ind w:left="1080"/>
            </w:pPr>
            <w:r>
              <w:t>504.2 (Authoring Tool)</w:t>
            </w:r>
          </w:p>
          <w:p w14:paraId="5A70849E" w14:textId="57FFEC51"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299C74F2" w14:textId="2DA9664B" w:rsidR="00FE6E51" w:rsidRDefault="00FE6E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723F2FB1" w14:textId="38B9FE36" w:rsidR="00FE6E51" w:rsidRPr="00D56EC1" w:rsidRDefault="00FE6E51">
            <w:pPr>
              <w:spacing w:after="0" w:line="240" w:lineRule="auto"/>
            </w:pPr>
            <w:r>
              <w:t>When applicable, on search page, the capability to cancel the run is available</w:t>
            </w:r>
          </w:p>
        </w:tc>
      </w:tr>
      <w:tr w:rsidR="00FE6E51" w14:paraId="3F39D76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5BA7B036" w14:textId="77777777" w:rsidR="00FE6E51" w:rsidRDefault="00FE6E51">
            <w:pPr>
              <w:spacing w:after="0" w:line="240" w:lineRule="auto"/>
            </w:pPr>
            <w:hyperlink r:id="rId38" w:anchor="label-in-name" w:history="1">
              <w:r w:rsidRPr="00FE6E51">
                <w:rPr>
                  <w:rStyle w:val="Hyperlink"/>
                  <w:b/>
                </w:rPr>
                <w:t>2.5.3 Label in Name</w:t>
              </w:r>
            </w:hyperlink>
            <w:r w:rsidRPr="00FE6E51">
              <w:t xml:space="preserve"> (Level A 2.1 and 2.2)</w:t>
            </w:r>
          </w:p>
          <w:p w14:paraId="4B1FF383" w14:textId="77777777" w:rsidR="00FB7F7F" w:rsidRDefault="00FB7F7F" w:rsidP="00FB7F7F">
            <w:pPr>
              <w:spacing w:after="0" w:line="240" w:lineRule="auto"/>
              <w:ind w:left="360"/>
            </w:pPr>
            <w:r>
              <w:t>Also applies to:</w:t>
            </w:r>
          </w:p>
          <w:p w14:paraId="23CDD803" w14:textId="77777777" w:rsidR="00FB7F7F" w:rsidRDefault="00FB7F7F" w:rsidP="00FB7F7F">
            <w:pPr>
              <w:spacing w:after="0" w:line="240" w:lineRule="auto"/>
              <w:ind w:left="360"/>
            </w:pPr>
            <w:r>
              <w:t>Revised Section 508</w:t>
            </w:r>
          </w:p>
          <w:p w14:paraId="2AE4A263" w14:textId="77777777" w:rsidR="00FB7F7F" w:rsidRDefault="00FB7F7F" w:rsidP="00FB7F7F">
            <w:pPr>
              <w:numPr>
                <w:ilvl w:val="0"/>
                <w:numId w:val="1"/>
              </w:numPr>
              <w:spacing w:after="0" w:line="240" w:lineRule="auto"/>
              <w:ind w:left="1080"/>
            </w:pPr>
            <w:r>
              <w:t>501 (Web)(Software)</w:t>
            </w:r>
          </w:p>
          <w:p w14:paraId="3823FFFC" w14:textId="77777777" w:rsidR="00FB7F7F" w:rsidRDefault="00FB7F7F" w:rsidP="00FB7F7F">
            <w:pPr>
              <w:numPr>
                <w:ilvl w:val="0"/>
                <w:numId w:val="1"/>
              </w:numPr>
              <w:spacing w:after="0" w:line="240" w:lineRule="auto"/>
              <w:ind w:left="1080"/>
            </w:pPr>
            <w:r>
              <w:t>504.2 (Authoring Tool)</w:t>
            </w:r>
          </w:p>
          <w:p w14:paraId="7EE07CE3" w14:textId="5049BEA7"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523FA3A" w14:textId="53E9747C" w:rsidR="00FE6E51" w:rsidRDefault="00FE6E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504341A3" w14:textId="35DE215A" w:rsidR="00FE6E51" w:rsidRPr="00D56EC1" w:rsidRDefault="00FE6E51">
            <w:pPr>
              <w:spacing w:after="0" w:line="240" w:lineRule="auto"/>
            </w:pPr>
            <w:r>
              <w:t>All the labels are verified to match text on the screen</w:t>
            </w:r>
          </w:p>
        </w:tc>
      </w:tr>
      <w:tr w:rsidR="004D6C6B" w14:paraId="26CCCFB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65B525C5" w14:textId="77777777" w:rsidR="004D6C6B" w:rsidRDefault="004D6C6B">
            <w:pPr>
              <w:spacing w:after="0" w:line="240" w:lineRule="auto"/>
            </w:pPr>
            <w:hyperlink r:id="rId39" w:anchor="motion-actuation" w:history="1">
              <w:r w:rsidRPr="004D6C6B">
                <w:rPr>
                  <w:rStyle w:val="Hyperlink"/>
                  <w:b/>
                </w:rPr>
                <w:t>2.5.4 Motion Actuation</w:t>
              </w:r>
            </w:hyperlink>
            <w:r w:rsidRPr="004D6C6B">
              <w:t xml:space="preserve"> (Level A 2.1 and 2.2)</w:t>
            </w:r>
          </w:p>
          <w:p w14:paraId="7176D114" w14:textId="77777777" w:rsidR="00FB7F7F" w:rsidRDefault="00FB7F7F" w:rsidP="00FB7F7F">
            <w:pPr>
              <w:spacing w:after="0" w:line="240" w:lineRule="auto"/>
              <w:ind w:left="360"/>
            </w:pPr>
            <w:r>
              <w:t>Also applies to:</w:t>
            </w:r>
          </w:p>
          <w:p w14:paraId="763FD649" w14:textId="77777777" w:rsidR="00FB7F7F" w:rsidRDefault="00FB7F7F" w:rsidP="00FB7F7F">
            <w:pPr>
              <w:spacing w:after="0" w:line="240" w:lineRule="auto"/>
              <w:ind w:left="360"/>
            </w:pPr>
            <w:r>
              <w:t>Revised Section 508</w:t>
            </w:r>
          </w:p>
          <w:p w14:paraId="0A0CAFA0" w14:textId="77777777" w:rsidR="00FB7F7F" w:rsidRDefault="00FB7F7F" w:rsidP="00FB7F7F">
            <w:pPr>
              <w:numPr>
                <w:ilvl w:val="0"/>
                <w:numId w:val="1"/>
              </w:numPr>
              <w:spacing w:after="0" w:line="240" w:lineRule="auto"/>
              <w:ind w:left="1080"/>
            </w:pPr>
            <w:r>
              <w:t>501 (Web)(Software)</w:t>
            </w:r>
          </w:p>
          <w:p w14:paraId="30767FB0" w14:textId="77777777" w:rsidR="00FB7F7F" w:rsidRDefault="00FB7F7F" w:rsidP="00FB7F7F">
            <w:pPr>
              <w:numPr>
                <w:ilvl w:val="0"/>
                <w:numId w:val="1"/>
              </w:numPr>
              <w:spacing w:after="0" w:line="240" w:lineRule="auto"/>
              <w:ind w:left="1080"/>
            </w:pPr>
            <w:r>
              <w:t>504.2 (Authoring Tool)</w:t>
            </w:r>
          </w:p>
          <w:p w14:paraId="7D80A56B" w14:textId="5C652CDA"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4B56FEF2" w14:textId="291F9E44" w:rsidR="004D6C6B" w:rsidRDefault="004D6C6B">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637F542B" w14:textId="6F137864" w:rsidR="004D6C6B" w:rsidRPr="00D56EC1" w:rsidRDefault="004D6C6B">
            <w:pPr>
              <w:spacing w:after="0" w:line="240" w:lineRule="auto"/>
            </w:pPr>
            <w:r>
              <w:t>No motion sensitive or motion activated actions on AtoZdatabases</w:t>
            </w:r>
          </w:p>
        </w:tc>
      </w:tr>
      <w:tr w:rsidR="00B476CE" w14:paraId="70D4E9AE"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A" w14:textId="77777777" w:rsidR="00B476CE" w:rsidRDefault="00B476CE">
            <w:pPr>
              <w:spacing w:after="0" w:line="240" w:lineRule="auto"/>
              <w:rPr>
                <w:b/>
              </w:rPr>
            </w:pPr>
            <w:hyperlink r:id="rId40" w:anchor="meaning-doc-lang-id">
              <w:r>
                <w:rPr>
                  <w:b/>
                  <w:color w:val="0000FF"/>
                  <w:u w:val="single"/>
                </w:rPr>
                <w:t>3.1.1 Language of Page</w:t>
              </w:r>
            </w:hyperlink>
            <w:r>
              <w:t xml:space="preserve"> (Level A)</w:t>
            </w:r>
          </w:p>
          <w:p w14:paraId="000001DB" w14:textId="77777777" w:rsidR="00B476CE" w:rsidRDefault="00595430">
            <w:pPr>
              <w:spacing w:after="0" w:line="240" w:lineRule="auto"/>
              <w:ind w:left="360"/>
            </w:pPr>
            <w:r>
              <w:t>Also applies to:</w:t>
            </w:r>
          </w:p>
          <w:p w14:paraId="000001DC" w14:textId="77777777" w:rsidR="00B476CE" w:rsidRDefault="00595430">
            <w:pPr>
              <w:spacing w:after="0" w:line="240" w:lineRule="auto"/>
              <w:ind w:left="360"/>
            </w:pPr>
            <w:r>
              <w:t>Revised Section 508</w:t>
            </w:r>
          </w:p>
          <w:p w14:paraId="000001DD" w14:textId="77777777" w:rsidR="00B476CE" w:rsidRDefault="00595430">
            <w:pPr>
              <w:numPr>
                <w:ilvl w:val="0"/>
                <w:numId w:val="1"/>
              </w:numPr>
              <w:spacing w:after="0" w:line="240" w:lineRule="auto"/>
              <w:ind w:left="1080"/>
            </w:pPr>
            <w:r>
              <w:t>501 (Web)(Software)</w:t>
            </w:r>
          </w:p>
          <w:p w14:paraId="000001DE" w14:textId="77777777" w:rsidR="00B476CE" w:rsidRDefault="00595430">
            <w:pPr>
              <w:numPr>
                <w:ilvl w:val="0"/>
                <w:numId w:val="1"/>
              </w:numPr>
              <w:spacing w:after="0" w:line="240" w:lineRule="auto"/>
              <w:ind w:left="1080"/>
            </w:pPr>
            <w:r>
              <w:t>504.2 (Authoring Tool)</w:t>
            </w:r>
          </w:p>
          <w:p w14:paraId="000001D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4" w14:textId="707CED16" w:rsidR="00B476CE" w:rsidRDefault="00D56EC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E9" w14:textId="64034D0E" w:rsidR="00B476CE" w:rsidRDefault="00D56EC1">
            <w:pPr>
              <w:spacing w:after="0" w:line="240" w:lineRule="auto"/>
            </w:pPr>
            <w:r w:rsidRPr="00D56EC1">
              <w:t>AtoZdatabases programmatically identifies the default human language of each page using the lang</w:t>
            </w:r>
            <w:r>
              <w:t>uage</w:t>
            </w:r>
            <w:r w:rsidRPr="00D56EC1">
              <w:t xml:space="preserve"> attribute, ensuring assistive technologies can accurately present content.</w:t>
            </w:r>
          </w:p>
        </w:tc>
      </w:tr>
      <w:tr w:rsidR="00B476CE" w14:paraId="3315AEF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A" w14:textId="77777777" w:rsidR="00B476CE" w:rsidRDefault="00B476CE">
            <w:pPr>
              <w:spacing w:after="0" w:line="240" w:lineRule="auto"/>
              <w:rPr>
                <w:b/>
              </w:rPr>
            </w:pPr>
            <w:hyperlink r:id="rId41" w:anchor="consistent-behavior-receive-focus">
              <w:r>
                <w:rPr>
                  <w:b/>
                  <w:color w:val="0000FF"/>
                  <w:u w:val="single"/>
                </w:rPr>
                <w:t>3.2.1 On Focus</w:t>
              </w:r>
            </w:hyperlink>
            <w:r>
              <w:t xml:space="preserve"> (Level A)</w:t>
            </w:r>
          </w:p>
          <w:p w14:paraId="000001EB" w14:textId="77777777" w:rsidR="00B476CE" w:rsidRDefault="00595430">
            <w:pPr>
              <w:spacing w:after="0" w:line="240" w:lineRule="auto"/>
              <w:ind w:left="360"/>
            </w:pPr>
            <w:r>
              <w:t>Also applies to:</w:t>
            </w:r>
          </w:p>
          <w:p w14:paraId="000001EC" w14:textId="77777777" w:rsidR="00B476CE" w:rsidRDefault="00595430">
            <w:pPr>
              <w:spacing w:after="0" w:line="240" w:lineRule="auto"/>
              <w:ind w:left="360"/>
            </w:pPr>
            <w:r>
              <w:t>Revised Section 508</w:t>
            </w:r>
          </w:p>
          <w:p w14:paraId="000001ED" w14:textId="77777777" w:rsidR="00B476CE" w:rsidRDefault="00595430">
            <w:pPr>
              <w:numPr>
                <w:ilvl w:val="0"/>
                <w:numId w:val="1"/>
              </w:numPr>
              <w:spacing w:after="0" w:line="240" w:lineRule="auto"/>
              <w:ind w:left="1080"/>
            </w:pPr>
            <w:r>
              <w:t>501 (Web)(Software)</w:t>
            </w:r>
          </w:p>
          <w:p w14:paraId="000001EE" w14:textId="77777777" w:rsidR="00B476CE" w:rsidRDefault="00595430">
            <w:pPr>
              <w:numPr>
                <w:ilvl w:val="0"/>
                <w:numId w:val="1"/>
              </w:numPr>
              <w:spacing w:after="0" w:line="240" w:lineRule="auto"/>
              <w:ind w:left="1080"/>
            </w:pPr>
            <w:r>
              <w:t>504.2 (Authoring Tool)</w:t>
            </w:r>
          </w:p>
          <w:p w14:paraId="000001E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4" w14:textId="19DDA45F" w:rsidR="00B476CE" w:rsidRDefault="00D56EC1" w:rsidP="00F201A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9" w14:textId="3339358F" w:rsidR="00B476CE" w:rsidRDefault="00D56EC1">
            <w:pPr>
              <w:spacing w:after="0" w:line="240" w:lineRule="auto"/>
            </w:pPr>
            <w:r>
              <w:t>I</w:t>
            </w:r>
            <w:r w:rsidRPr="00D56EC1">
              <w:t>nteractive elements do not initiate unexpected changes of context when they receive focus. Users can navigate without triggering pop-ups, automatic page loads, or other disruptive behaviors.</w:t>
            </w:r>
          </w:p>
        </w:tc>
      </w:tr>
      <w:tr w:rsidR="00B476CE" w14:paraId="61E65C8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A" w14:textId="77777777" w:rsidR="00B476CE" w:rsidRDefault="00B476CE">
            <w:pPr>
              <w:spacing w:after="0" w:line="240" w:lineRule="auto"/>
              <w:rPr>
                <w:b/>
              </w:rPr>
            </w:pPr>
            <w:hyperlink r:id="rId42" w:anchor="consistent-behavior-unpredictable-change">
              <w:r>
                <w:rPr>
                  <w:b/>
                  <w:color w:val="0000FF"/>
                  <w:u w:val="single"/>
                </w:rPr>
                <w:t>3.2.2 On Input</w:t>
              </w:r>
            </w:hyperlink>
            <w:r>
              <w:t xml:space="preserve"> (Level A)</w:t>
            </w:r>
          </w:p>
          <w:p w14:paraId="000001FB" w14:textId="77777777" w:rsidR="00B476CE" w:rsidRDefault="00595430">
            <w:pPr>
              <w:spacing w:after="0" w:line="240" w:lineRule="auto"/>
              <w:ind w:left="360"/>
            </w:pPr>
            <w:r>
              <w:t>Also applies to:</w:t>
            </w:r>
          </w:p>
          <w:p w14:paraId="000001FC" w14:textId="77777777" w:rsidR="00B476CE" w:rsidRDefault="00595430">
            <w:pPr>
              <w:spacing w:after="0" w:line="240" w:lineRule="auto"/>
              <w:ind w:left="360"/>
            </w:pPr>
            <w:r>
              <w:t>Revised Section 508</w:t>
            </w:r>
          </w:p>
          <w:p w14:paraId="000001FD" w14:textId="77777777" w:rsidR="00B476CE" w:rsidRDefault="00595430">
            <w:pPr>
              <w:numPr>
                <w:ilvl w:val="0"/>
                <w:numId w:val="1"/>
              </w:numPr>
              <w:spacing w:after="0" w:line="240" w:lineRule="auto"/>
              <w:ind w:left="1080"/>
            </w:pPr>
            <w:r>
              <w:t>501 (Web)(Software)</w:t>
            </w:r>
          </w:p>
          <w:p w14:paraId="000001FE" w14:textId="77777777" w:rsidR="00B476CE" w:rsidRDefault="00595430">
            <w:pPr>
              <w:numPr>
                <w:ilvl w:val="0"/>
                <w:numId w:val="1"/>
              </w:numPr>
              <w:spacing w:after="0" w:line="240" w:lineRule="auto"/>
              <w:ind w:left="1080"/>
            </w:pPr>
            <w:r>
              <w:t>504.2 (Authoring Tool)</w:t>
            </w:r>
          </w:p>
          <w:p w14:paraId="000001F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4" w14:textId="11077F46" w:rsidR="00B476CE" w:rsidRDefault="00D56EC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9" w14:textId="775DAB79" w:rsidR="00B476CE" w:rsidRDefault="00D56EC1">
            <w:pPr>
              <w:spacing w:after="0" w:line="240" w:lineRule="auto"/>
            </w:pPr>
            <w:r>
              <w:t>C</w:t>
            </w:r>
            <w:r w:rsidRPr="00D56EC1">
              <w:t>hanging the value of any user input does not automatically cause a change of context unless the user has been informed and can control the action, ensuring predictable and accessible interactions.</w:t>
            </w:r>
          </w:p>
        </w:tc>
      </w:tr>
      <w:tr w:rsidR="00FB7F7F" w14:paraId="4D61643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11E70FE9" w14:textId="77777777" w:rsidR="00FB7F7F" w:rsidRDefault="00FB7F7F">
            <w:pPr>
              <w:spacing w:after="0" w:line="240" w:lineRule="auto"/>
            </w:pPr>
            <w:hyperlink r:id="rId43" w:anchor="consistent-help" w:history="1">
              <w:r>
                <w:rPr>
                  <w:rStyle w:val="Hyperlink"/>
                  <w:b/>
                </w:rPr>
                <w:t>3.2.6 Consistent Help</w:t>
              </w:r>
            </w:hyperlink>
            <w:r>
              <w:rPr>
                <w:b/>
              </w:rPr>
              <w:t xml:space="preserve"> </w:t>
            </w:r>
            <w:r>
              <w:t>(Level A 2.2 only)</w:t>
            </w:r>
          </w:p>
          <w:p w14:paraId="685A2520" w14:textId="77777777" w:rsidR="00FB7F7F" w:rsidRDefault="00FB7F7F" w:rsidP="00FB7F7F">
            <w:pPr>
              <w:spacing w:after="0" w:line="240" w:lineRule="auto"/>
              <w:ind w:left="360"/>
            </w:pPr>
            <w:r>
              <w:t>Also applies to:</w:t>
            </w:r>
          </w:p>
          <w:p w14:paraId="654F2167" w14:textId="77777777" w:rsidR="00FB7F7F" w:rsidRDefault="00FB7F7F" w:rsidP="00FB7F7F">
            <w:pPr>
              <w:spacing w:after="0" w:line="240" w:lineRule="auto"/>
              <w:ind w:left="360"/>
            </w:pPr>
            <w:r>
              <w:t>Revised Section 508</w:t>
            </w:r>
          </w:p>
          <w:p w14:paraId="27C15206" w14:textId="77777777" w:rsidR="00FB7F7F" w:rsidRDefault="00FB7F7F" w:rsidP="00FB7F7F">
            <w:pPr>
              <w:numPr>
                <w:ilvl w:val="0"/>
                <w:numId w:val="1"/>
              </w:numPr>
              <w:spacing w:after="0" w:line="240" w:lineRule="auto"/>
              <w:ind w:left="1080"/>
            </w:pPr>
            <w:r>
              <w:t>501 (Web)(Software)</w:t>
            </w:r>
          </w:p>
          <w:p w14:paraId="0A61EC3C" w14:textId="77777777" w:rsidR="00FB7F7F" w:rsidRDefault="00FB7F7F" w:rsidP="00FB7F7F">
            <w:pPr>
              <w:numPr>
                <w:ilvl w:val="0"/>
                <w:numId w:val="1"/>
              </w:numPr>
              <w:spacing w:after="0" w:line="240" w:lineRule="auto"/>
              <w:ind w:left="1080"/>
            </w:pPr>
            <w:r>
              <w:t>504.2 (Authoring Tool)</w:t>
            </w:r>
          </w:p>
          <w:p w14:paraId="41925528" w14:textId="19F5EBC0"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25D9AF42" w14:textId="27EB98D3" w:rsidR="00FB7F7F" w:rsidRDefault="00FB7F7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2B2534A5" w14:textId="1E4BD08F" w:rsidR="00FB7F7F" w:rsidRDefault="00FB7F7F">
            <w:pPr>
              <w:spacing w:after="0" w:line="240" w:lineRule="auto"/>
            </w:pPr>
            <w:r>
              <w:t>Help is always consistently marked and placed throughout the application</w:t>
            </w:r>
          </w:p>
        </w:tc>
      </w:tr>
      <w:tr w:rsidR="00B476CE" w14:paraId="5D795BB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A" w14:textId="77777777" w:rsidR="00B476CE" w:rsidRDefault="00B476CE">
            <w:pPr>
              <w:spacing w:after="0" w:line="240" w:lineRule="auto"/>
              <w:rPr>
                <w:b/>
              </w:rPr>
            </w:pPr>
            <w:hyperlink r:id="rId44" w:anchor="minimize-error-identified">
              <w:r>
                <w:rPr>
                  <w:b/>
                  <w:color w:val="0000FF"/>
                  <w:u w:val="single"/>
                </w:rPr>
                <w:t>3.3.1 Error Identification</w:t>
              </w:r>
            </w:hyperlink>
            <w:r>
              <w:t xml:space="preserve"> (Level A)</w:t>
            </w:r>
          </w:p>
          <w:p w14:paraId="0000020B" w14:textId="77777777" w:rsidR="00B476CE" w:rsidRDefault="00595430">
            <w:pPr>
              <w:spacing w:after="0" w:line="240" w:lineRule="auto"/>
              <w:ind w:left="360"/>
            </w:pPr>
            <w:r>
              <w:t>Also applies to:</w:t>
            </w:r>
          </w:p>
          <w:p w14:paraId="0000020C" w14:textId="77777777" w:rsidR="00B476CE" w:rsidRDefault="00595430">
            <w:pPr>
              <w:spacing w:after="0" w:line="240" w:lineRule="auto"/>
              <w:ind w:left="360"/>
            </w:pPr>
            <w:r>
              <w:t>Revised Section 508</w:t>
            </w:r>
          </w:p>
          <w:p w14:paraId="0000020D" w14:textId="77777777" w:rsidR="00B476CE" w:rsidRDefault="00595430">
            <w:pPr>
              <w:numPr>
                <w:ilvl w:val="0"/>
                <w:numId w:val="1"/>
              </w:numPr>
              <w:spacing w:after="0" w:line="240" w:lineRule="auto"/>
              <w:ind w:left="1080"/>
            </w:pPr>
            <w:r>
              <w:t>501 (Web)(Software)</w:t>
            </w:r>
          </w:p>
          <w:p w14:paraId="0000020E" w14:textId="77777777" w:rsidR="00B476CE" w:rsidRDefault="00595430">
            <w:pPr>
              <w:numPr>
                <w:ilvl w:val="0"/>
                <w:numId w:val="1"/>
              </w:numPr>
              <w:spacing w:after="0" w:line="240" w:lineRule="auto"/>
              <w:ind w:left="1080"/>
            </w:pPr>
            <w:r>
              <w:lastRenderedPageBreak/>
              <w:t>504.2 (Authoring Tool)</w:t>
            </w:r>
          </w:p>
          <w:p w14:paraId="0000020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4" w14:textId="11C4A441" w:rsidR="00B476CE" w:rsidRDefault="00D56EC1">
            <w:pPr>
              <w:spacing w:after="0" w:line="240" w:lineRule="auto"/>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9" w14:textId="45B45774" w:rsidR="00B476CE" w:rsidRDefault="00D56EC1">
            <w:pPr>
              <w:spacing w:after="0" w:line="240" w:lineRule="auto"/>
            </w:pPr>
            <w:r>
              <w:t>W</w:t>
            </w:r>
            <w:r w:rsidRPr="00D56EC1">
              <w:t>hen a user submits a form with errors, the fields with errors are programmatically identified and clearly indicated to the user, allowing assistive technologies to convey the issue effectively.</w:t>
            </w:r>
          </w:p>
        </w:tc>
      </w:tr>
      <w:tr w:rsidR="00B476CE" w14:paraId="13C1960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A" w14:textId="77777777" w:rsidR="00B476CE" w:rsidRDefault="00B476CE">
            <w:pPr>
              <w:spacing w:after="0" w:line="240" w:lineRule="auto"/>
              <w:rPr>
                <w:b/>
              </w:rPr>
            </w:pPr>
            <w:hyperlink r:id="rId45" w:anchor="minimize-error-cues">
              <w:r>
                <w:rPr>
                  <w:b/>
                  <w:color w:val="0000FF"/>
                  <w:u w:val="single"/>
                </w:rPr>
                <w:t>3.3.2 Labels or Instructions</w:t>
              </w:r>
            </w:hyperlink>
            <w:r>
              <w:t xml:space="preserve"> (Level A)</w:t>
            </w:r>
          </w:p>
          <w:p w14:paraId="0000021B" w14:textId="77777777" w:rsidR="00B476CE" w:rsidRDefault="00595430">
            <w:pPr>
              <w:spacing w:after="0" w:line="240" w:lineRule="auto"/>
              <w:ind w:left="360"/>
            </w:pPr>
            <w:r>
              <w:t>Also applies to:</w:t>
            </w:r>
          </w:p>
          <w:p w14:paraId="0000021C" w14:textId="77777777" w:rsidR="00B476CE" w:rsidRDefault="00595430">
            <w:pPr>
              <w:spacing w:after="0" w:line="240" w:lineRule="auto"/>
              <w:ind w:left="360"/>
            </w:pPr>
            <w:r>
              <w:t>Revised Section 508</w:t>
            </w:r>
          </w:p>
          <w:p w14:paraId="0000021D" w14:textId="77777777" w:rsidR="00B476CE" w:rsidRDefault="00595430">
            <w:pPr>
              <w:numPr>
                <w:ilvl w:val="0"/>
                <w:numId w:val="1"/>
              </w:numPr>
              <w:spacing w:after="0" w:line="240" w:lineRule="auto"/>
              <w:ind w:left="1080"/>
            </w:pPr>
            <w:r>
              <w:t>501 (Web)(Software)</w:t>
            </w:r>
          </w:p>
          <w:p w14:paraId="0000021E" w14:textId="77777777" w:rsidR="00B476CE" w:rsidRDefault="00595430">
            <w:pPr>
              <w:numPr>
                <w:ilvl w:val="0"/>
                <w:numId w:val="1"/>
              </w:numPr>
              <w:spacing w:after="0" w:line="240" w:lineRule="auto"/>
              <w:ind w:left="1080"/>
            </w:pPr>
            <w:r>
              <w:t>504.2 (Authoring Tool)</w:t>
            </w:r>
          </w:p>
          <w:p w14:paraId="0000021F"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4" w14:textId="2E29C9AC" w:rsidR="00B476CE" w:rsidRDefault="00D56EC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9" w14:textId="5A48EC3C" w:rsidR="00B476CE" w:rsidRDefault="00D56EC1">
            <w:pPr>
              <w:spacing w:after="0" w:line="240" w:lineRule="auto"/>
            </w:pPr>
            <w:r>
              <w:t>A</w:t>
            </w:r>
            <w:r w:rsidRPr="00D56EC1">
              <w:t>ll form fields, controls, and interactive elements include clear labels or instructions, helping users understand the expected input and facilitating assistive technology use.</w:t>
            </w:r>
          </w:p>
        </w:tc>
      </w:tr>
      <w:tr w:rsidR="00FB7F7F" w14:paraId="4C9C6F27"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555DCA11" w14:textId="77777777" w:rsidR="00FB7F7F" w:rsidRDefault="00FB7F7F">
            <w:pPr>
              <w:spacing w:after="0" w:line="240" w:lineRule="auto"/>
            </w:pPr>
            <w:hyperlink r:id="rId46" w:anchor="redundant-entry" w:history="1">
              <w:r>
                <w:rPr>
                  <w:rStyle w:val="Hyperlink"/>
                  <w:b/>
                </w:rPr>
                <w:t>3.3.7 Redundant Entry</w:t>
              </w:r>
            </w:hyperlink>
            <w:r>
              <w:rPr>
                <w:b/>
              </w:rPr>
              <w:t xml:space="preserve"> </w:t>
            </w:r>
            <w:r>
              <w:t>(Level A 2.2 only)</w:t>
            </w:r>
          </w:p>
          <w:p w14:paraId="0A1DC59F" w14:textId="77777777" w:rsidR="00FB7F7F" w:rsidRDefault="00FB7F7F" w:rsidP="00FB7F7F">
            <w:pPr>
              <w:spacing w:after="0" w:line="240" w:lineRule="auto"/>
              <w:ind w:left="360"/>
            </w:pPr>
            <w:r>
              <w:t>Also applies to:</w:t>
            </w:r>
          </w:p>
          <w:p w14:paraId="33331744" w14:textId="77777777" w:rsidR="00FB7F7F" w:rsidRDefault="00FB7F7F" w:rsidP="00FB7F7F">
            <w:pPr>
              <w:spacing w:after="0" w:line="240" w:lineRule="auto"/>
              <w:ind w:left="360"/>
            </w:pPr>
            <w:r>
              <w:t>Revised Section 508</w:t>
            </w:r>
          </w:p>
          <w:p w14:paraId="4A104F83" w14:textId="77777777" w:rsidR="00FB7F7F" w:rsidRDefault="00FB7F7F" w:rsidP="00FB7F7F">
            <w:pPr>
              <w:numPr>
                <w:ilvl w:val="0"/>
                <w:numId w:val="1"/>
              </w:numPr>
              <w:spacing w:after="0" w:line="240" w:lineRule="auto"/>
              <w:ind w:left="1080"/>
            </w:pPr>
            <w:r>
              <w:t>501 (Web)(Software)</w:t>
            </w:r>
          </w:p>
          <w:p w14:paraId="6EC73D30" w14:textId="77777777" w:rsidR="00FB7F7F" w:rsidRDefault="00FB7F7F" w:rsidP="00FB7F7F">
            <w:pPr>
              <w:numPr>
                <w:ilvl w:val="0"/>
                <w:numId w:val="1"/>
              </w:numPr>
              <w:spacing w:after="0" w:line="240" w:lineRule="auto"/>
              <w:ind w:left="1080"/>
            </w:pPr>
            <w:r>
              <w:t>504.2 (Authoring Tool)</w:t>
            </w:r>
          </w:p>
          <w:p w14:paraId="080D22F0" w14:textId="6C834A27" w:rsidR="00FB7F7F" w:rsidRDefault="00FB7F7F" w:rsidP="00FB7F7F">
            <w:pPr>
              <w:spacing w:after="0" w:line="240" w:lineRule="auto"/>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7B01F932" w14:textId="1FD6D737" w:rsidR="00FB7F7F" w:rsidRDefault="00FB7F7F">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15C1F338" w14:textId="3BF5B188" w:rsidR="00FB7F7F" w:rsidRDefault="00FB7F7F">
            <w:pPr>
              <w:spacing w:after="0" w:line="240" w:lineRule="auto"/>
            </w:pPr>
            <w:r>
              <w:t>No redundant information is requested</w:t>
            </w:r>
          </w:p>
        </w:tc>
      </w:tr>
      <w:tr w:rsidR="00FB7F7F" w14:paraId="7D431809"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63D1A40C" w14:textId="77777777" w:rsidR="00FB7F7F" w:rsidRDefault="00FB7F7F">
            <w:pPr>
              <w:spacing w:after="0" w:line="240" w:lineRule="auto"/>
            </w:pPr>
            <w:hyperlink r:id="rId47" w:anchor="accessible-authentication-minimum" w:history="1">
              <w:r w:rsidRPr="00FB7F7F">
                <w:rPr>
                  <w:rStyle w:val="Hyperlink"/>
                  <w:b/>
                </w:rPr>
                <w:t>3.3.8 Accessible Authentication (Minimum)</w:t>
              </w:r>
            </w:hyperlink>
            <w:r w:rsidRPr="00FB7F7F">
              <w:t xml:space="preserve"> (Level AA 2.2 only)</w:t>
            </w:r>
          </w:p>
          <w:p w14:paraId="7C8F50AC" w14:textId="77777777" w:rsidR="00FB7F7F" w:rsidRDefault="00FB7F7F" w:rsidP="00FB7F7F">
            <w:pPr>
              <w:spacing w:after="0" w:line="240" w:lineRule="auto"/>
              <w:ind w:left="360"/>
            </w:pPr>
            <w:r>
              <w:t>Also applies to:</w:t>
            </w:r>
          </w:p>
          <w:p w14:paraId="2116E167" w14:textId="77777777" w:rsidR="00FB7F7F" w:rsidRDefault="00FB7F7F" w:rsidP="00FB7F7F">
            <w:pPr>
              <w:spacing w:after="0" w:line="240" w:lineRule="auto"/>
              <w:ind w:left="360"/>
            </w:pPr>
            <w:r>
              <w:t>Revised Section 508</w:t>
            </w:r>
          </w:p>
          <w:p w14:paraId="05D1FD45" w14:textId="77777777" w:rsidR="00FB7F7F" w:rsidRDefault="00FB7F7F" w:rsidP="00FB7F7F">
            <w:pPr>
              <w:numPr>
                <w:ilvl w:val="0"/>
                <w:numId w:val="1"/>
              </w:numPr>
              <w:spacing w:after="0" w:line="240" w:lineRule="auto"/>
              <w:ind w:left="1080"/>
            </w:pPr>
            <w:r>
              <w:t>501 (Web)(Software)</w:t>
            </w:r>
          </w:p>
          <w:p w14:paraId="63EDF32A" w14:textId="77777777" w:rsidR="00FB7F7F" w:rsidRDefault="00FB7F7F" w:rsidP="00FB7F7F">
            <w:pPr>
              <w:numPr>
                <w:ilvl w:val="0"/>
                <w:numId w:val="1"/>
              </w:numPr>
              <w:spacing w:after="0" w:line="240" w:lineRule="auto"/>
              <w:ind w:left="1080"/>
            </w:pPr>
            <w:r>
              <w:t>504.2 (Authoring Tool)</w:t>
            </w:r>
          </w:p>
          <w:p w14:paraId="0508ED00" w14:textId="3A968DD1" w:rsidR="00FB7F7F" w:rsidRDefault="00FB7F7F" w:rsidP="00FB7F7F">
            <w:pPr>
              <w:spacing w:after="0" w:line="240" w:lineRule="auto"/>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4278CE46" w14:textId="1B137E51" w:rsidR="00FB7F7F" w:rsidRDefault="00FB7F7F">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2F8E32E4" w14:textId="4C9B10F3" w:rsidR="00FB7F7F" w:rsidRDefault="00FB7F7F">
            <w:pPr>
              <w:spacing w:after="0" w:line="240" w:lineRule="auto"/>
            </w:pPr>
            <w:r>
              <w:t>No challenge or puzzles for login. AtoZdatabases often works with the library to make login as seamless as possible for its users</w:t>
            </w:r>
          </w:p>
        </w:tc>
      </w:tr>
      <w:tr w:rsidR="00B476CE" w14:paraId="04A4D2F3"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A" w14:textId="77777777" w:rsidR="00B476CE" w:rsidRDefault="00B476CE">
            <w:pPr>
              <w:spacing w:after="0" w:line="240" w:lineRule="auto"/>
              <w:rPr>
                <w:b/>
              </w:rPr>
            </w:pPr>
            <w:hyperlink r:id="rId48" w:anchor="ensure-compat-parses">
              <w:r>
                <w:rPr>
                  <w:b/>
                  <w:color w:val="0000FF"/>
                  <w:u w:val="single"/>
                </w:rPr>
                <w:t>4.1.1 Parsing</w:t>
              </w:r>
            </w:hyperlink>
            <w:r>
              <w:t xml:space="preserve"> (Level A)</w:t>
            </w:r>
          </w:p>
          <w:p w14:paraId="0000022B" w14:textId="77777777" w:rsidR="00B476CE" w:rsidRDefault="00595430">
            <w:pPr>
              <w:spacing w:after="0" w:line="240" w:lineRule="auto"/>
              <w:ind w:left="360"/>
            </w:pPr>
            <w:r>
              <w:t>Also applies to:</w:t>
            </w:r>
          </w:p>
          <w:p w14:paraId="0000022C" w14:textId="77777777" w:rsidR="00B476CE" w:rsidRDefault="00595430">
            <w:pPr>
              <w:spacing w:after="0" w:line="240" w:lineRule="auto"/>
              <w:ind w:left="360"/>
            </w:pPr>
            <w:r>
              <w:t>WCAG 2.0 – Always answer ‘Supports’</w:t>
            </w:r>
          </w:p>
          <w:p w14:paraId="0000022D" w14:textId="77777777" w:rsidR="00B476CE" w:rsidRDefault="00595430">
            <w:pPr>
              <w:spacing w:after="0" w:line="240" w:lineRule="auto"/>
              <w:ind w:left="360"/>
            </w:pPr>
            <w:r>
              <w:t>Revised Section 508</w:t>
            </w:r>
          </w:p>
          <w:p w14:paraId="0000022E" w14:textId="77777777" w:rsidR="00B476CE" w:rsidRDefault="00595430">
            <w:pPr>
              <w:numPr>
                <w:ilvl w:val="0"/>
                <w:numId w:val="1"/>
              </w:numPr>
              <w:spacing w:after="0" w:line="240" w:lineRule="auto"/>
              <w:ind w:left="1080"/>
            </w:pPr>
            <w:r>
              <w:t>501 (Web)(Software)</w:t>
            </w:r>
          </w:p>
          <w:p w14:paraId="0000022F" w14:textId="77777777" w:rsidR="00B476CE" w:rsidRDefault="00595430">
            <w:pPr>
              <w:numPr>
                <w:ilvl w:val="0"/>
                <w:numId w:val="1"/>
              </w:numPr>
              <w:spacing w:after="0" w:line="240" w:lineRule="auto"/>
              <w:ind w:left="1080"/>
            </w:pPr>
            <w:r>
              <w:t>504.2 (Authoring Tool)</w:t>
            </w:r>
          </w:p>
          <w:p w14:paraId="00000230"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2" w14:textId="77777777" w:rsidR="00B476CE" w:rsidRDefault="0059543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4" w14:textId="77777777" w:rsidR="00B476CE" w:rsidRDefault="00595430">
            <w:pPr>
              <w:spacing w:after="0" w:line="240" w:lineRule="auto"/>
            </w:pPr>
            <w:r>
              <w:t xml:space="preserve">For WCAG 2.0 and the 508 standards, the September 2023 errata update indicates this criterion is always supported. See the </w:t>
            </w:r>
            <w:hyperlink r:id="rId49" w:anchor="editorial">
              <w:r w:rsidR="00B476CE">
                <w:rPr>
                  <w:color w:val="0000FF"/>
                  <w:u w:val="single"/>
                </w:rPr>
                <w:t>WCAG 2.0 Editorial Errata</w:t>
              </w:r>
            </w:hyperlink>
            <w:r>
              <w:t>.</w:t>
            </w:r>
          </w:p>
          <w:p w14:paraId="00000235" w14:textId="77777777" w:rsidR="00B476CE" w:rsidRDefault="00B476CE">
            <w:pPr>
              <w:spacing w:after="0" w:line="240" w:lineRule="auto"/>
            </w:pPr>
          </w:p>
        </w:tc>
      </w:tr>
      <w:tr w:rsidR="00D56EC1" w14:paraId="423D704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6" w14:textId="77777777" w:rsidR="00D56EC1" w:rsidRDefault="00D56EC1" w:rsidP="00D56EC1">
            <w:pPr>
              <w:spacing w:after="0" w:line="240" w:lineRule="auto"/>
              <w:rPr>
                <w:b/>
              </w:rPr>
            </w:pPr>
            <w:hyperlink r:id="rId50" w:anchor="ensure-compat-rsv">
              <w:r>
                <w:rPr>
                  <w:b/>
                  <w:color w:val="0000FF"/>
                  <w:u w:val="single"/>
                </w:rPr>
                <w:t>4.1.2 Name, Role, Value</w:t>
              </w:r>
            </w:hyperlink>
            <w:r>
              <w:t xml:space="preserve"> (Level A)</w:t>
            </w:r>
          </w:p>
          <w:p w14:paraId="00000237" w14:textId="77777777" w:rsidR="00D56EC1" w:rsidRDefault="00D56EC1" w:rsidP="00D56EC1">
            <w:pPr>
              <w:spacing w:after="0" w:line="240" w:lineRule="auto"/>
              <w:ind w:left="360"/>
            </w:pPr>
            <w:r>
              <w:t>Also applies to:</w:t>
            </w:r>
          </w:p>
          <w:p w14:paraId="00000238" w14:textId="77777777" w:rsidR="00D56EC1" w:rsidRDefault="00D56EC1" w:rsidP="00D56EC1">
            <w:pPr>
              <w:spacing w:after="0" w:line="240" w:lineRule="auto"/>
              <w:ind w:left="360"/>
            </w:pPr>
            <w:r>
              <w:t>Revised Section 508</w:t>
            </w:r>
          </w:p>
          <w:p w14:paraId="00000239" w14:textId="77777777" w:rsidR="00D56EC1" w:rsidRDefault="00D56EC1" w:rsidP="00D56EC1">
            <w:pPr>
              <w:numPr>
                <w:ilvl w:val="0"/>
                <w:numId w:val="1"/>
              </w:numPr>
              <w:spacing w:after="0" w:line="240" w:lineRule="auto"/>
              <w:ind w:left="1080"/>
            </w:pPr>
            <w:r>
              <w:t>501 (Web)(Software)</w:t>
            </w:r>
          </w:p>
          <w:p w14:paraId="0000023A" w14:textId="77777777" w:rsidR="00D56EC1" w:rsidRDefault="00D56EC1" w:rsidP="00D56EC1">
            <w:pPr>
              <w:numPr>
                <w:ilvl w:val="0"/>
                <w:numId w:val="1"/>
              </w:numPr>
              <w:spacing w:after="0" w:line="240" w:lineRule="auto"/>
              <w:ind w:left="1080"/>
            </w:pPr>
            <w:r>
              <w:t>504.2 (Authoring Tool)</w:t>
            </w:r>
          </w:p>
          <w:p w14:paraId="0000023B" w14:textId="77777777" w:rsidR="00D56EC1" w:rsidRDefault="00D56EC1" w:rsidP="00D56EC1">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0" w14:textId="5E5CC947" w:rsidR="00D56EC1" w:rsidRDefault="00D56EC1" w:rsidP="00D56EC1">
            <w:pPr>
              <w:spacing w:after="0" w:line="240" w:lineRule="auto"/>
            </w:pPr>
            <w:r>
              <w:rPr>
                <w:rFonts w:eastAsia="Times New Roman" w:cs="Arial"/>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5" w14:textId="7FD0379F" w:rsidR="00D56EC1" w:rsidRDefault="00D56EC1" w:rsidP="00D56EC1">
            <w:pPr>
              <w:spacing w:after="0" w:line="240" w:lineRule="auto"/>
            </w:pPr>
            <w:r>
              <w:rPr>
                <w:rFonts w:eastAsia="Times New Roman" w:cs="Arial"/>
              </w:rPr>
              <w:t>Some form fields are missing labels. Eg: Corp Family Tree page</w:t>
            </w:r>
          </w:p>
        </w:tc>
      </w:tr>
    </w:tbl>
    <w:p w14:paraId="00000246" w14:textId="77777777" w:rsidR="00B476CE" w:rsidRDefault="00B476CE">
      <w:pPr>
        <w:spacing w:after="0" w:line="240" w:lineRule="auto"/>
        <w:rPr>
          <w:rFonts w:ascii="Arial" w:eastAsia="Arial" w:hAnsi="Arial" w:cs="Arial"/>
          <w:b/>
          <w:sz w:val="24"/>
          <w:szCs w:val="24"/>
        </w:rPr>
      </w:pPr>
    </w:p>
    <w:p w14:paraId="00000247" w14:textId="77777777" w:rsidR="00B476CE" w:rsidRDefault="00595430">
      <w:pPr>
        <w:pStyle w:val="Heading3"/>
      </w:pPr>
      <w:bookmarkStart w:id="16" w:name="_heading=h.1ci93xb" w:colFirst="0" w:colLast="0"/>
      <w:bookmarkEnd w:id="16"/>
      <w:r>
        <w:lastRenderedPageBreak/>
        <w:t>Table 2: Success Criteria, Level AA</w:t>
      </w:r>
    </w:p>
    <w:p w14:paraId="00000248" w14:textId="77777777" w:rsidR="00B476CE" w:rsidRDefault="00595430">
      <w:r>
        <w:t>Notes:</w:t>
      </w:r>
    </w:p>
    <w:tbl>
      <w:tblPr>
        <w:tblStyle w:val="6"/>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206CF5" w14:paraId="4B8579AB" w14:textId="77777777" w:rsidTr="00807C20">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BF624BF" w14:textId="4987F8F4" w:rsidR="00206CF5" w:rsidRDefault="00206CF5" w:rsidP="00206CF5">
            <w:pPr>
              <w:spacing w:after="0" w:line="240" w:lineRule="auto"/>
              <w:jc w:val="center"/>
            </w:pPr>
            <w:r>
              <w:rPr>
                <w:rFonts w:ascii="Arial" w:eastAsia="Arial" w:hAnsi="Arial" w:cs="Arial"/>
                <w:b/>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CEC9D69" w14:textId="403B50B6" w:rsidR="00206CF5" w:rsidRDefault="00206CF5" w:rsidP="00206CF5">
            <w:pPr>
              <w:spacing w:after="0" w:line="240" w:lineRule="auto"/>
              <w:jc w:val="center"/>
            </w:pPr>
            <w:r>
              <w:rPr>
                <w:rFonts w:ascii="Arial" w:eastAsia="Arial" w:hAnsi="Arial" w:cs="Arial"/>
                <w:b/>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C5F9FE3" w14:textId="21DF2C8C" w:rsidR="00206CF5" w:rsidRDefault="00206CF5" w:rsidP="00206CF5">
            <w:pPr>
              <w:spacing w:after="0" w:line="240" w:lineRule="auto"/>
              <w:jc w:val="center"/>
            </w:pPr>
            <w:r>
              <w:rPr>
                <w:rFonts w:ascii="Arial" w:eastAsia="Arial" w:hAnsi="Arial" w:cs="Arial"/>
                <w:b/>
                <w:sz w:val="24"/>
                <w:szCs w:val="24"/>
              </w:rPr>
              <w:t>Remarks and Explanations</w:t>
            </w:r>
          </w:p>
        </w:tc>
      </w:tr>
      <w:tr w:rsidR="00062976" w14:paraId="76FEA7F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E" w14:textId="77777777" w:rsidR="00062976" w:rsidRDefault="00062976" w:rsidP="00062976">
            <w:pPr>
              <w:spacing w:after="0" w:line="240" w:lineRule="auto"/>
              <w:rPr>
                <w:b/>
              </w:rPr>
            </w:pPr>
            <w:hyperlink r:id="rId51" w:anchor="media-equiv-real-time-captions">
              <w:r>
                <w:rPr>
                  <w:b/>
                  <w:color w:val="0000FF"/>
                  <w:u w:val="single"/>
                </w:rPr>
                <w:t>1.2.4 Captions (Live)</w:t>
              </w:r>
            </w:hyperlink>
            <w:r>
              <w:t xml:space="preserve"> (Level AA)</w:t>
            </w:r>
          </w:p>
          <w:p w14:paraId="0000024F" w14:textId="77777777" w:rsidR="00062976" w:rsidRDefault="00062976" w:rsidP="00062976">
            <w:pPr>
              <w:spacing w:after="0" w:line="240" w:lineRule="auto"/>
              <w:ind w:left="360"/>
            </w:pPr>
            <w:r>
              <w:t>Also applies to:</w:t>
            </w:r>
          </w:p>
          <w:p w14:paraId="00000250" w14:textId="77777777" w:rsidR="00062976" w:rsidRDefault="00062976" w:rsidP="00062976">
            <w:pPr>
              <w:spacing w:after="0" w:line="240" w:lineRule="auto"/>
              <w:ind w:left="360"/>
            </w:pPr>
            <w:r>
              <w:t>Revised Section 508</w:t>
            </w:r>
          </w:p>
          <w:p w14:paraId="00000251" w14:textId="77777777" w:rsidR="00062976" w:rsidRDefault="00062976" w:rsidP="00062976">
            <w:pPr>
              <w:numPr>
                <w:ilvl w:val="0"/>
                <w:numId w:val="1"/>
              </w:numPr>
              <w:spacing w:after="0" w:line="240" w:lineRule="auto"/>
              <w:ind w:left="1080"/>
            </w:pPr>
            <w:r>
              <w:t>501 (Web)(Software)</w:t>
            </w:r>
          </w:p>
          <w:p w14:paraId="00000252" w14:textId="77777777" w:rsidR="00062976" w:rsidRDefault="00062976" w:rsidP="00062976">
            <w:pPr>
              <w:numPr>
                <w:ilvl w:val="0"/>
                <w:numId w:val="1"/>
              </w:numPr>
              <w:spacing w:after="0" w:line="240" w:lineRule="auto"/>
              <w:ind w:left="1080"/>
            </w:pPr>
            <w:r>
              <w:t>504.2 (Authoring Tool)</w:t>
            </w:r>
          </w:p>
          <w:p w14:paraId="00000253" w14:textId="77777777" w:rsidR="00062976" w:rsidRDefault="00062976" w:rsidP="00062976">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8" w14:textId="76EAF594" w:rsidR="00062976" w:rsidRDefault="00062976" w:rsidP="00062976">
            <w:pPr>
              <w:spacing w:after="0" w:line="240" w:lineRule="auto"/>
            </w:pPr>
            <w:r>
              <w:rPr>
                <w:rFonts w:eastAsia="Times New Roman" w:cs="Arial"/>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D" w14:textId="4CA178D8" w:rsidR="00062976" w:rsidRDefault="00062976" w:rsidP="00062976">
            <w:pPr>
              <w:spacing w:after="0" w:line="240" w:lineRule="auto"/>
            </w:pPr>
            <w:r>
              <w:rPr>
                <w:rFonts w:eastAsia="Times New Roman" w:cs="Arial"/>
              </w:rPr>
              <w:t>All videos on the product have closed captions and transcripts</w:t>
            </w:r>
          </w:p>
        </w:tc>
      </w:tr>
      <w:tr w:rsidR="00062976" w14:paraId="227DC17D"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E" w14:textId="77777777" w:rsidR="00062976" w:rsidRDefault="00062976" w:rsidP="00062976">
            <w:pPr>
              <w:spacing w:after="0" w:line="240" w:lineRule="auto"/>
              <w:rPr>
                <w:b/>
              </w:rPr>
            </w:pPr>
            <w:hyperlink r:id="rId52" w:anchor="media-equiv-audio-desc-only">
              <w:r>
                <w:rPr>
                  <w:b/>
                  <w:color w:val="0000FF"/>
                  <w:u w:val="single"/>
                </w:rPr>
                <w:t>1.2.5 Audio Description (Prerecorded)</w:t>
              </w:r>
            </w:hyperlink>
            <w:r>
              <w:t xml:space="preserve"> (Level AA)</w:t>
            </w:r>
          </w:p>
          <w:p w14:paraId="0000025F" w14:textId="77777777" w:rsidR="00062976" w:rsidRDefault="00062976" w:rsidP="00062976">
            <w:pPr>
              <w:spacing w:after="0" w:line="240" w:lineRule="auto"/>
              <w:ind w:left="360"/>
            </w:pPr>
            <w:r>
              <w:t>Also applies to:</w:t>
            </w:r>
          </w:p>
          <w:p w14:paraId="00000260" w14:textId="77777777" w:rsidR="00062976" w:rsidRDefault="00062976" w:rsidP="00062976">
            <w:pPr>
              <w:spacing w:after="0" w:line="240" w:lineRule="auto"/>
              <w:ind w:left="360"/>
            </w:pPr>
            <w:r>
              <w:t>Revised Section 508</w:t>
            </w:r>
          </w:p>
          <w:p w14:paraId="00000261" w14:textId="77777777" w:rsidR="00062976" w:rsidRDefault="00062976" w:rsidP="00062976">
            <w:pPr>
              <w:numPr>
                <w:ilvl w:val="0"/>
                <w:numId w:val="1"/>
              </w:numPr>
              <w:spacing w:after="0" w:line="240" w:lineRule="auto"/>
              <w:ind w:left="1080"/>
            </w:pPr>
            <w:r>
              <w:t>501 (Web)(Software)</w:t>
            </w:r>
          </w:p>
          <w:p w14:paraId="00000262" w14:textId="77777777" w:rsidR="00062976" w:rsidRDefault="00062976" w:rsidP="00062976">
            <w:pPr>
              <w:numPr>
                <w:ilvl w:val="0"/>
                <w:numId w:val="1"/>
              </w:numPr>
              <w:spacing w:after="0" w:line="240" w:lineRule="auto"/>
              <w:ind w:left="1080"/>
            </w:pPr>
            <w:r>
              <w:t>504.2 (Authoring Tool)</w:t>
            </w:r>
          </w:p>
          <w:p w14:paraId="00000263" w14:textId="77777777" w:rsidR="00062976" w:rsidRDefault="00062976" w:rsidP="00062976">
            <w:pPr>
              <w:numPr>
                <w:ilvl w:val="0"/>
                <w:numId w:val="9"/>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8" w14:textId="17666D32" w:rsidR="00062976" w:rsidRDefault="00062976" w:rsidP="00062976">
            <w:pPr>
              <w:spacing w:after="0" w:line="240" w:lineRule="auto"/>
            </w:pPr>
            <w:r>
              <w:rPr>
                <w:rFonts w:eastAsia="Times New Roman" w:cs="Arial"/>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D" w14:textId="4346947F" w:rsidR="00062976" w:rsidRDefault="00062976" w:rsidP="00062976">
            <w:pPr>
              <w:spacing w:after="0" w:line="240" w:lineRule="auto"/>
            </w:pPr>
            <w:r>
              <w:rPr>
                <w:rFonts w:eastAsia="Times New Roman" w:cs="Arial"/>
              </w:rPr>
              <w:t>All videos on the product have closed captions and t</w:t>
            </w:r>
            <w:r w:rsidRPr="00C46570">
              <w:rPr>
                <w:rFonts w:eastAsia="Times New Roman" w:cs="Arial"/>
              </w:rPr>
              <w:t>ranscripts</w:t>
            </w:r>
            <w:r>
              <w:rPr>
                <w:rFonts w:eastAsia="Times New Roman" w:cs="Arial"/>
              </w:rPr>
              <w:t xml:space="preserve">. </w:t>
            </w:r>
            <w:proofErr w:type="gramStart"/>
            <w:r>
              <w:rPr>
                <w:rFonts w:eastAsia="Times New Roman" w:cs="Arial"/>
              </w:rPr>
              <w:t>But,</w:t>
            </w:r>
            <w:proofErr w:type="gramEnd"/>
            <w:r>
              <w:rPr>
                <w:rFonts w:eastAsia="Times New Roman" w:cs="Arial"/>
              </w:rPr>
              <w:t xml:space="preserve"> transcripts are missing to narrate a scene</w:t>
            </w:r>
          </w:p>
        </w:tc>
      </w:tr>
      <w:tr w:rsidR="00F451D9" w14:paraId="699377D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55492E0E" w14:textId="77777777" w:rsidR="00F451D9" w:rsidRDefault="00F451D9" w:rsidP="00F451D9">
            <w:pPr>
              <w:spacing w:after="0" w:line="240" w:lineRule="auto"/>
            </w:pPr>
            <w:hyperlink r:id="rId53" w:anchor="orientation" w:history="1">
              <w:r>
                <w:rPr>
                  <w:rStyle w:val="Hyperlink"/>
                  <w:b/>
                </w:rPr>
                <w:t>1.3.4 Orientation</w:t>
              </w:r>
            </w:hyperlink>
            <w:r>
              <w:t xml:space="preserve"> (Level AA 2.1 and 2.2)</w:t>
            </w:r>
          </w:p>
          <w:p w14:paraId="4078EF02" w14:textId="77777777" w:rsidR="00FB7F7F" w:rsidRDefault="00FB7F7F" w:rsidP="00FB7F7F">
            <w:pPr>
              <w:spacing w:after="0" w:line="240" w:lineRule="auto"/>
              <w:ind w:left="360"/>
            </w:pPr>
            <w:r>
              <w:t>Also applies to:</w:t>
            </w:r>
          </w:p>
          <w:p w14:paraId="7A75E4E2" w14:textId="77777777" w:rsidR="00FB7F7F" w:rsidRDefault="00FB7F7F" w:rsidP="00FB7F7F">
            <w:pPr>
              <w:spacing w:after="0" w:line="240" w:lineRule="auto"/>
              <w:ind w:left="360"/>
            </w:pPr>
            <w:r>
              <w:t>Revised Section 508</w:t>
            </w:r>
          </w:p>
          <w:p w14:paraId="17DAA50B" w14:textId="77777777" w:rsidR="00FB7F7F" w:rsidRDefault="00FB7F7F" w:rsidP="00FB7F7F">
            <w:pPr>
              <w:numPr>
                <w:ilvl w:val="0"/>
                <w:numId w:val="1"/>
              </w:numPr>
              <w:spacing w:after="0" w:line="240" w:lineRule="auto"/>
              <w:ind w:left="1080"/>
            </w:pPr>
            <w:r>
              <w:t>501 (Web)(Software)</w:t>
            </w:r>
          </w:p>
          <w:p w14:paraId="618301C2" w14:textId="77777777" w:rsidR="00FB7F7F" w:rsidRDefault="00FB7F7F" w:rsidP="00FB7F7F">
            <w:pPr>
              <w:numPr>
                <w:ilvl w:val="0"/>
                <w:numId w:val="1"/>
              </w:numPr>
              <w:spacing w:after="0" w:line="240" w:lineRule="auto"/>
              <w:ind w:left="1080"/>
            </w:pPr>
            <w:r>
              <w:t>504.2 (Authoring Tool)</w:t>
            </w:r>
          </w:p>
          <w:p w14:paraId="767F422F" w14:textId="79E76CFA" w:rsidR="00F451D9"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B1B05BB" w14:textId="0AD0E355" w:rsidR="00F451D9" w:rsidRDefault="00F451D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26B785C4" w14:textId="61490ACB" w:rsidR="00F451D9" w:rsidRPr="00062976" w:rsidRDefault="00F451D9">
            <w:pPr>
              <w:spacing w:after="0" w:line="240" w:lineRule="auto"/>
            </w:pPr>
            <w:r>
              <w:t>Works both in portrait and landscape orientation</w:t>
            </w:r>
          </w:p>
        </w:tc>
      </w:tr>
      <w:tr w:rsidR="00F451D9" w14:paraId="4DF8251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20E9CE94" w14:textId="77777777" w:rsidR="00F451D9" w:rsidRDefault="00F451D9">
            <w:pPr>
              <w:spacing w:after="0" w:line="240" w:lineRule="auto"/>
            </w:pPr>
            <w:hyperlink r:id="rId54" w:anchor="identify-input-purpose" w:history="1">
              <w:r w:rsidRPr="00F451D9">
                <w:rPr>
                  <w:rStyle w:val="Hyperlink"/>
                  <w:b/>
                </w:rPr>
                <w:t>1.3.5 Identify Input Purpose</w:t>
              </w:r>
            </w:hyperlink>
            <w:r w:rsidRPr="00F451D9">
              <w:t xml:space="preserve"> (Level AA 2.1 and 2.2)</w:t>
            </w:r>
          </w:p>
          <w:p w14:paraId="44A6D271" w14:textId="77777777" w:rsidR="00FB7F7F" w:rsidRDefault="00FB7F7F" w:rsidP="00FB7F7F">
            <w:pPr>
              <w:spacing w:after="0" w:line="240" w:lineRule="auto"/>
              <w:ind w:left="360"/>
            </w:pPr>
            <w:r>
              <w:t>Also applies to:</w:t>
            </w:r>
          </w:p>
          <w:p w14:paraId="4EE40840" w14:textId="77777777" w:rsidR="00FB7F7F" w:rsidRDefault="00FB7F7F" w:rsidP="00FB7F7F">
            <w:pPr>
              <w:spacing w:after="0" w:line="240" w:lineRule="auto"/>
              <w:ind w:left="360"/>
            </w:pPr>
            <w:r>
              <w:t>Revised Section 508</w:t>
            </w:r>
          </w:p>
          <w:p w14:paraId="1D1D58DE" w14:textId="77777777" w:rsidR="00FB7F7F" w:rsidRDefault="00FB7F7F" w:rsidP="00FB7F7F">
            <w:pPr>
              <w:numPr>
                <w:ilvl w:val="0"/>
                <w:numId w:val="1"/>
              </w:numPr>
              <w:spacing w:after="0" w:line="240" w:lineRule="auto"/>
              <w:ind w:left="1080"/>
            </w:pPr>
            <w:r>
              <w:t>501 (Web)(Software)</w:t>
            </w:r>
          </w:p>
          <w:p w14:paraId="2B0C796F" w14:textId="77777777" w:rsidR="00FB7F7F" w:rsidRDefault="00FB7F7F" w:rsidP="00FB7F7F">
            <w:pPr>
              <w:numPr>
                <w:ilvl w:val="0"/>
                <w:numId w:val="1"/>
              </w:numPr>
              <w:spacing w:after="0" w:line="240" w:lineRule="auto"/>
              <w:ind w:left="1080"/>
            </w:pPr>
            <w:r>
              <w:t>504.2 (Authoring Tool)</w:t>
            </w:r>
          </w:p>
          <w:p w14:paraId="38E33A7D" w14:textId="23F28CB3"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47AAB3" w14:textId="5C93CE8E" w:rsidR="00F451D9" w:rsidRDefault="00F451D9">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586C4DF9" w14:textId="767F2A82" w:rsidR="00F451D9" w:rsidRPr="00062976" w:rsidRDefault="00F451D9">
            <w:pPr>
              <w:spacing w:after="0" w:line="240" w:lineRule="auto"/>
            </w:pPr>
            <w:r>
              <w:t xml:space="preserve">All input fields have </w:t>
            </w:r>
            <w:proofErr w:type="gramStart"/>
            <w:r>
              <w:t>title</w:t>
            </w:r>
            <w:proofErr w:type="gramEnd"/>
            <w:r>
              <w:t xml:space="preserve"> which can be </w:t>
            </w:r>
            <w:r w:rsidRPr="00F451D9">
              <w:t>programmatically</w:t>
            </w:r>
            <w:r>
              <w:t xml:space="preserve"> retrievable</w:t>
            </w:r>
          </w:p>
        </w:tc>
      </w:tr>
      <w:tr w:rsidR="00B476CE" w14:paraId="4D74925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E" w14:textId="77777777" w:rsidR="00B476CE" w:rsidRDefault="00B476CE">
            <w:pPr>
              <w:spacing w:after="0" w:line="240" w:lineRule="auto"/>
              <w:rPr>
                <w:b/>
              </w:rPr>
            </w:pPr>
            <w:hyperlink r:id="rId55" w:anchor="visual-audio-contrast-contrast">
              <w:r>
                <w:rPr>
                  <w:b/>
                  <w:color w:val="0000FF"/>
                  <w:u w:val="single"/>
                </w:rPr>
                <w:t>1.4.3 Contrast (Minimum)</w:t>
              </w:r>
            </w:hyperlink>
            <w:r>
              <w:t xml:space="preserve"> (Level AA)</w:t>
            </w:r>
          </w:p>
          <w:p w14:paraId="0000026F" w14:textId="77777777" w:rsidR="00B476CE" w:rsidRDefault="00595430">
            <w:pPr>
              <w:spacing w:after="0" w:line="240" w:lineRule="auto"/>
              <w:ind w:left="360"/>
            </w:pPr>
            <w:r>
              <w:t>Also applies to:</w:t>
            </w:r>
          </w:p>
          <w:p w14:paraId="00000270" w14:textId="77777777" w:rsidR="00B476CE" w:rsidRDefault="00595430">
            <w:pPr>
              <w:spacing w:after="0" w:line="240" w:lineRule="auto"/>
              <w:ind w:left="360"/>
            </w:pPr>
            <w:r>
              <w:t>Revised Section 508</w:t>
            </w:r>
          </w:p>
          <w:p w14:paraId="00000271" w14:textId="77777777" w:rsidR="00B476CE" w:rsidRDefault="00595430">
            <w:pPr>
              <w:numPr>
                <w:ilvl w:val="0"/>
                <w:numId w:val="1"/>
              </w:numPr>
              <w:spacing w:after="0" w:line="240" w:lineRule="auto"/>
              <w:ind w:left="1080"/>
            </w:pPr>
            <w:r>
              <w:t>501 (Web)(Software)</w:t>
            </w:r>
          </w:p>
          <w:p w14:paraId="00000272" w14:textId="77777777" w:rsidR="00B476CE" w:rsidRDefault="00595430">
            <w:pPr>
              <w:numPr>
                <w:ilvl w:val="0"/>
                <w:numId w:val="1"/>
              </w:numPr>
              <w:spacing w:after="0" w:line="240" w:lineRule="auto"/>
              <w:ind w:left="1080"/>
            </w:pPr>
            <w:r>
              <w:t>504.2 (Authoring Tool)</w:t>
            </w:r>
          </w:p>
          <w:p w14:paraId="00000273"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8" w14:textId="728BC7C4" w:rsidR="00B476CE" w:rsidRDefault="0006297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D" w14:textId="1EB777FF" w:rsidR="00B476CE" w:rsidRDefault="00062976">
            <w:pPr>
              <w:spacing w:after="0" w:line="240" w:lineRule="auto"/>
            </w:pPr>
            <w:r w:rsidRPr="00062976">
              <w:t>AtoZdatabases ensures a minimum contrast ratio of 4.5:1 for normal text and 3:1 for large text between foreground and background colors, supporting users with low vision or color perception difficulties.</w:t>
            </w:r>
          </w:p>
        </w:tc>
      </w:tr>
      <w:tr w:rsidR="00062976" w14:paraId="0C1E8A0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E" w14:textId="77777777" w:rsidR="00062976" w:rsidRDefault="00062976" w:rsidP="00062976">
            <w:pPr>
              <w:spacing w:after="0" w:line="240" w:lineRule="auto"/>
              <w:rPr>
                <w:b/>
              </w:rPr>
            </w:pPr>
            <w:hyperlink r:id="rId56" w:anchor="visual-audio-contrast-scale">
              <w:r>
                <w:rPr>
                  <w:b/>
                  <w:color w:val="0000FF"/>
                  <w:u w:val="single"/>
                </w:rPr>
                <w:t>1.4.4 Resize text</w:t>
              </w:r>
            </w:hyperlink>
            <w:r>
              <w:t xml:space="preserve"> (Level AA)</w:t>
            </w:r>
          </w:p>
          <w:p w14:paraId="0000027F" w14:textId="77777777" w:rsidR="00062976" w:rsidRDefault="00062976" w:rsidP="00062976">
            <w:pPr>
              <w:spacing w:after="0" w:line="240" w:lineRule="auto"/>
              <w:ind w:left="360"/>
            </w:pPr>
            <w:r>
              <w:t>Also applies to:</w:t>
            </w:r>
          </w:p>
          <w:p w14:paraId="00000280" w14:textId="77777777" w:rsidR="00062976" w:rsidRDefault="00062976" w:rsidP="00062976">
            <w:pPr>
              <w:spacing w:after="0" w:line="240" w:lineRule="auto"/>
              <w:ind w:left="360"/>
            </w:pPr>
            <w:r>
              <w:t>Revised Section 508</w:t>
            </w:r>
          </w:p>
          <w:p w14:paraId="00000281" w14:textId="77777777" w:rsidR="00062976" w:rsidRDefault="00062976" w:rsidP="00062976">
            <w:pPr>
              <w:numPr>
                <w:ilvl w:val="0"/>
                <w:numId w:val="1"/>
              </w:numPr>
              <w:spacing w:after="0" w:line="240" w:lineRule="auto"/>
              <w:ind w:left="1080"/>
            </w:pPr>
            <w:r>
              <w:t>501 (Web)(Software)</w:t>
            </w:r>
          </w:p>
          <w:p w14:paraId="00000282" w14:textId="77777777" w:rsidR="00062976" w:rsidRDefault="00062976" w:rsidP="00062976">
            <w:pPr>
              <w:numPr>
                <w:ilvl w:val="0"/>
                <w:numId w:val="1"/>
              </w:numPr>
              <w:spacing w:after="0" w:line="240" w:lineRule="auto"/>
              <w:ind w:left="1080"/>
            </w:pPr>
            <w:r>
              <w:t>504.2 (Authoring Tool)</w:t>
            </w:r>
          </w:p>
          <w:p w14:paraId="00000283" w14:textId="77777777" w:rsidR="00062976" w:rsidRDefault="00062976" w:rsidP="00062976">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88" w14:textId="030D87CB" w:rsidR="00062976" w:rsidRDefault="00062976" w:rsidP="00062976">
            <w:pPr>
              <w:spacing w:after="0" w:line="240" w:lineRule="auto"/>
            </w:pPr>
            <w:r>
              <w:rPr>
                <w:rFonts w:eastAsia="Times New Roman" w:cs="Arial"/>
              </w:rPr>
              <w:t>Does not support</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8D" w14:textId="796D57DB" w:rsidR="00062976" w:rsidRDefault="00062976" w:rsidP="00062976">
            <w:pPr>
              <w:spacing w:after="0" w:line="240" w:lineRule="auto"/>
            </w:pPr>
            <w:r>
              <w:rPr>
                <w:rFonts w:eastAsia="Times New Roman" w:cs="Arial"/>
              </w:rPr>
              <w:t xml:space="preserve">No zoom in functionality or content is not always defined in </w:t>
            </w:r>
            <w:proofErr w:type="spellStart"/>
            <w:r>
              <w:rPr>
                <w:rFonts w:eastAsia="Times New Roman" w:cs="Arial"/>
              </w:rPr>
              <w:t>em</w:t>
            </w:r>
            <w:proofErr w:type="spellEnd"/>
            <w:r>
              <w:rPr>
                <w:rFonts w:eastAsia="Times New Roman" w:cs="Arial"/>
              </w:rPr>
              <w:t xml:space="preserve"> units</w:t>
            </w:r>
          </w:p>
        </w:tc>
      </w:tr>
      <w:tr w:rsidR="00B476CE" w14:paraId="0AA18BB4"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8E" w14:textId="77777777" w:rsidR="00B476CE" w:rsidRDefault="00B476CE">
            <w:pPr>
              <w:spacing w:after="0" w:line="240" w:lineRule="auto"/>
              <w:rPr>
                <w:b/>
              </w:rPr>
            </w:pPr>
            <w:hyperlink r:id="rId57" w:anchor="visual-audio-contrast-text-presentation">
              <w:r>
                <w:rPr>
                  <w:b/>
                  <w:color w:val="0000FF"/>
                  <w:u w:val="single"/>
                </w:rPr>
                <w:t>1.4.5 Images of Text</w:t>
              </w:r>
            </w:hyperlink>
            <w:r>
              <w:t xml:space="preserve"> (Level AA)</w:t>
            </w:r>
          </w:p>
          <w:p w14:paraId="0000028F" w14:textId="77777777" w:rsidR="00B476CE" w:rsidRDefault="00595430">
            <w:pPr>
              <w:spacing w:after="0" w:line="240" w:lineRule="auto"/>
              <w:ind w:left="360"/>
            </w:pPr>
            <w:r>
              <w:t>Also applies to:</w:t>
            </w:r>
          </w:p>
          <w:p w14:paraId="00000290" w14:textId="77777777" w:rsidR="00B476CE" w:rsidRDefault="00595430">
            <w:pPr>
              <w:spacing w:after="0" w:line="240" w:lineRule="auto"/>
              <w:ind w:left="360"/>
            </w:pPr>
            <w:r>
              <w:t>Revised Section 508</w:t>
            </w:r>
          </w:p>
          <w:p w14:paraId="00000291" w14:textId="77777777" w:rsidR="00B476CE" w:rsidRDefault="00595430">
            <w:pPr>
              <w:numPr>
                <w:ilvl w:val="0"/>
                <w:numId w:val="1"/>
              </w:numPr>
              <w:spacing w:after="0" w:line="240" w:lineRule="auto"/>
              <w:ind w:left="1080"/>
            </w:pPr>
            <w:r>
              <w:t>501 (Web)(Software)</w:t>
            </w:r>
          </w:p>
          <w:p w14:paraId="00000292" w14:textId="77777777" w:rsidR="00B476CE" w:rsidRDefault="00595430">
            <w:pPr>
              <w:numPr>
                <w:ilvl w:val="0"/>
                <w:numId w:val="1"/>
              </w:numPr>
              <w:spacing w:after="0" w:line="240" w:lineRule="auto"/>
              <w:ind w:left="1080"/>
            </w:pPr>
            <w:r>
              <w:t>504.2 (Authoring Tool)</w:t>
            </w:r>
          </w:p>
          <w:p w14:paraId="00000293"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98" w14:textId="5BEE2707" w:rsidR="00B476CE" w:rsidRDefault="0006297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9D" w14:textId="1DA219BC" w:rsidR="00B476CE" w:rsidRDefault="00062976">
            <w:pPr>
              <w:spacing w:after="0" w:line="240" w:lineRule="auto"/>
            </w:pPr>
            <w:r w:rsidRPr="00062976">
              <w:t>AtoZdatabases uses real text rather than images of text for content whenever possible. Images containing text are only used when necessary for decoration or brand identity, and meaningful text alternatives are provided.</w:t>
            </w:r>
          </w:p>
        </w:tc>
      </w:tr>
      <w:tr w:rsidR="006201A4" w14:paraId="486F58C7"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1AB0B3B4" w14:textId="77777777" w:rsidR="006201A4" w:rsidRDefault="006201A4">
            <w:pPr>
              <w:spacing w:after="0" w:line="240" w:lineRule="auto"/>
            </w:pPr>
            <w:hyperlink r:id="rId58" w:anchor="reflow" w:history="1">
              <w:r w:rsidRPr="006201A4">
                <w:rPr>
                  <w:rStyle w:val="Hyperlink"/>
                  <w:b/>
                </w:rPr>
                <w:t>1.4.10 Reflow</w:t>
              </w:r>
            </w:hyperlink>
            <w:r w:rsidRPr="006201A4">
              <w:t xml:space="preserve"> (Level AA 2.1 and 2.2)</w:t>
            </w:r>
          </w:p>
          <w:p w14:paraId="07EACE2C" w14:textId="77777777" w:rsidR="00FB7F7F" w:rsidRDefault="00FB7F7F" w:rsidP="00FB7F7F">
            <w:pPr>
              <w:spacing w:after="0" w:line="240" w:lineRule="auto"/>
              <w:ind w:left="360"/>
            </w:pPr>
            <w:r>
              <w:t>Also applies to:</w:t>
            </w:r>
          </w:p>
          <w:p w14:paraId="55F40FED" w14:textId="77777777" w:rsidR="00FB7F7F" w:rsidRDefault="00FB7F7F" w:rsidP="00FB7F7F">
            <w:pPr>
              <w:spacing w:after="0" w:line="240" w:lineRule="auto"/>
              <w:ind w:left="360"/>
            </w:pPr>
            <w:r>
              <w:t>Revised Section 508</w:t>
            </w:r>
          </w:p>
          <w:p w14:paraId="0F13DBCE" w14:textId="77777777" w:rsidR="00FB7F7F" w:rsidRDefault="00FB7F7F" w:rsidP="00FB7F7F">
            <w:pPr>
              <w:numPr>
                <w:ilvl w:val="0"/>
                <w:numId w:val="1"/>
              </w:numPr>
              <w:spacing w:after="0" w:line="240" w:lineRule="auto"/>
              <w:ind w:left="1080"/>
            </w:pPr>
            <w:r>
              <w:t>501 (Web)(Software)</w:t>
            </w:r>
          </w:p>
          <w:p w14:paraId="1C069445" w14:textId="77777777" w:rsidR="00FB7F7F" w:rsidRDefault="00FB7F7F" w:rsidP="00FB7F7F">
            <w:pPr>
              <w:numPr>
                <w:ilvl w:val="0"/>
                <w:numId w:val="1"/>
              </w:numPr>
              <w:spacing w:after="0" w:line="240" w:lineRule="auto"/>
              <w:ind w:left="1080"/>
            </w:pPr>
            <w:r>
              <w:t>504.2 (Authoring Tool)</w:t>
            </w:r>
          </w:p>
          <w:p w14:paraId="630DB2A4" w14:textId="1D533435"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1F8B177F" w14:textId="7DD70F24" w:rsidR="006201A4" w:rsidRDefault="006201A4">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3611156A" w14:textId="6256CFFE" w:rsidR="006201A4" w:rsidRPr="00062976" w:rsidRDefault="006201A4">
            <w:pPr>
              <w:spacing w:after="0" w:line="240" w:lineRule="auto"/>
            </w:pPr>
            <w:r>
              <w:t>No option to resize the text</w:t>
            </w:r>
          </w:p>
        </w:tc>
      </w:tr>
      <w:tr w:rsidR="006201A4" w14:paraId="2444D8AE"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3F654E72" w14:textId="6D5D7B4A" w:rsidR="006201A4" w:rsidRDefault="006201A4" w:rsidP="006201A4">
            <w:pPr>
              <w:spacing w:after="0" w:line="240" w:lineRule="auto"/>
            </w:pPr>
            <w:hyperlink r:id="rId59" w:anchor="1411-non-text-contrast-aa" w:history="1">
              <w:r w:rsidRPr="006201A4">
                <w:rPr>
                  <w:rStyle w:val="Hyperlink"/>
                  <w:b/>
                  <w:bCs/>
                </w:rPr>
                <w:t>1.4.11 Non-Text Contrast (AA)</w:t>
              </w:r>
            </w:hyperlink>
            <w:r w:rsidR="00492AA5">
              <w:rPr>
                <w:b/>
                <w:bCs/>
              </w:rPr>
              <w:t xml:space="preserve"> </w:t>
            </w:r>
            <w:r w:rsidR="00492AA5" w:rsidRPr="006201A4">
              <w:t>(Level AA 2.1 and 2.2)</w:t>
            </w:r>
          </w:p>
          <w:p w14:paraId="6F293E7A" w14:textId="77777777" w:rsidR="00FB7F7F" w:rsidRDefault="00FB7F7F" w:rsidP="00FB7F7F">
            <w:pPr>
              <w:spacing w:after="0" w:line="240" w:lineRule="auto"/>
              <w:ind w:left="360"/>
            </w:pPr>
            <w:r>
              <w:t>Also applies to:</w:t>
            </w:r>
          </w:p>
          <w:p w14:paraId="1C4EBB32" w14:textId="77777777" w:rsidR="00FB7F7F" w:rsidRDefault="00FB7F7F" w:rsidP="00FB7F7F">
            <w:pPr>
              <w:spacing w:after="0" w:line="240" w:lineRule="auto"/>
              <w:ind w:left="360"/>
            </w:pPr>
            <w:r>
              <w:t>Revised Section 508</w:t>
            </w:r>
          </w:p>
          <w:p w14:paraId="13701DCC" w14:textId="77777777" w:rsidR="00FB7F7F" w:rsidRDefault="00FB7F7F" w:rsidP="00FB7F7F">
            <w:pPr>
              <w:numPr>
                <w:ilvl w:val="0"/>
                <w:numId w:val="1"/>
              </w:numPr>
              <w:spacing w:after="0" w:line="240" w:lineRule="auto"/>
              <w:ind w:left="1080"/>
            </w:pPr>
            <w:r>
              <w:t>501 (Web)(Software)</w:t>
            </w:r>
          </w:p>
          <w:p w14:paraId="7827E8D3" w14:textId="77777777" w:rsidR="00FB7F7F" w:rsidRDefault="00FB7F7F" w:rsidP="00FB7F7F">
            <w:pPr>
              <w:numPr>
                <w:ilvl w:val="0"/>
                <w:numId w:val="1"/>
              </w:numPr>
              <w:spacing w:after="0" w:line="240" w:lineRule="auto"/>
              <w:ind w:left="1080"/>
            </w:pPr>
            <w:r>
              <w:t>504.2 (Authoring Tool)</w:t>
            </w:r>
          </w:p>
          <w:p w14:paraId="573BBA8C" w14:textId="3F79B265" w:rsidR="006201A4" w:rsidRPr="006201A4"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29707B15" w14:textId="610BA5EB" w:rsidR="006201A4" w:rsidRDefault="0064744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5B2E8F85" w14:textId="11ECFD18" w:rsidR="006201A4" w:rsidRDefault="00647441">
            <w:pPr>
              <w:spacing w:after="0" w:line="240" w:lineRule="auto"/>
            </w:pPr>
            <w:r>
              <w:t xml:space="preserve">Contrast on </w:t>
            </w:r>
            <w:proofErr w:type="gramStart"/>
            <w:r>
              <w:t>Non-Text</w:t>
            </w:r>
            <w:proofErr w:type="gramEnd"/>
            <w:r>
              <w:t xml:space="preserve"> item</w:t>
            </w:r>
            <w:r w:rsidR="00492AA5">
              <w:t xml:space="preserve">s </w:t>
            </w:r>
            <w:proofErr w:type="gramStart"/>
            <w:r w:rsidR="00492AA5">
              <w:t>meets</w:t>
            </w:r>
            <w:proofErr w:type="gramEnd"/>
            <w:r w:rsidR="00492AA5">
              <w:t xml:space="preserve"> minimum contrast requirements</w:t>
            </w:r>
          </w:p>
        </w:tc>
      </w:tr>
      <w:tr w:rsidR="00492AA5" w14:paraId="4B39DC4D"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19F7F214" w14:textId="77777777" w:rsidR="00492AA5" w:rsidRDefault="00492AA5">
            <w:pPr>
              <w:spacing w:after="0" w:line="240" w:lineRule="auto"/>
            </w:pPr>
            <w:hyperlink r:id="rId60" w:anchor="text-spacing" w:history="1">
              <w:r w:rsidRPr="00492AA5">
                <w:rPr>
                  <w:rStyle w:val="Hyperlink"/>
                  <w:b/>
                </w:rPr>
                <w:t>1.4.12 Text Spacing</w:t>
              </w:r>
            </w:hyperlink>
            <w:r w:rsidRPr="00492AA5">
              <w:t xml:space="preserve"> (Level AA 2.1 and 2.2)</w:t>
            </w:r>
          </w:p>
          <w:p w14:paraId="580EB0F9" w14:textId="77777777" w:rsidR="00FB7F7F" w:rsidRDefault="00FB7F7F" w:rsidP="00FB7F7F">
            <w:pPr>
              <w:spacing w:after="0" w:line="240" w:lineRule="auto"/>
              <w:ind w:left="360"/>
            </w:pPr>
            <w:r>
              <w:t>Also applies to:</w:t>
            </w:r>
          </w:p>
          <w:p w14:paraId="46A813C7" w14:textId="77777777" w:rsidR="00FB7F7F" w:rsidRDefault="00FB7F7F" w:rsidP="00FB7F7F">
            <w:pPr>
              <w:spacing w:after="0" w:line="240" w:lineRule="auto"/>
              <w:ind w:left="360"/>
            </w:pPr>
            <w:r>
              <w:t>Revised Section 508</w:t>
            </w:r>
          </w:p>
          <w:p w14:paraId="390B9289" w14:textId="77777777" w:rsidR="00FB7F7F" w:rsidRDefault="00FB7F7F" w:rsidP="00FB7F7F">
            <w:pPr>
              <w:numPr>
                <w:ilvl w:val="0"/>
                <w:numId w:val="1"/>
              </w:numPr>
              <w:spacing w:after="0" w:line="240" w:lineRule="auto"/>
              <w:ind w:left="1080"/>
            </w:pPr>
            <w:r>
              <w:t>501 (Web)(Software)</w:t>
            </w:r>
          </w:p>
          <w:p w14:paraId="3F3D25CC" w14:textId="77777777" w:rsidR="00FB7F7F" w:rsidRDefault="00FB7F7F" w:rsidP="00FB7F7F">
            <w:pPr>
              <w:numPr>
                <w:ilvl w:val="0"/>
                <w:numId w:val="1"/>
              </w:numPr>
              <w:spacing w:after="0" w:line="240" w:lineRule="auto"/>
              <w:ind w:left="1080"/>
            </w:pPr>
            <w:r>
              <w:t>504.2 (Authoring Tool)</w:t>
            </w:r>
          </w:p>
          <w:p w14:paraId="273694C2" w14:textId="1E29A8CB"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73F59E08" w14:textId="6C1DA6C5" w:rsidR="00492AA5" w:rsidRDefault="00492AA5">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92FED30" w14:textId="77777777" w:rsidR="00492AA5" w:rsidRDefault="00492AA5" w:rsidP="00492AA5">
            <w:pPr>
              <w:spacing w:after="0" w:line="240" w:lineRule="auto"/>
            </w:pPr>
            <w:r>
              <w:t>Most of the text on AtoZdatabases complies with below minimums:</w:t>
            </w:r>
            <w:r>
              <w:br/>
            </w:r>
          </w:p>
          <w:p w14:paraId="1D53E361" w14:textId="6628E040" w:rsidR="00492AA5" w:rsidRPr="00492AA5" w:rsidRDefault="00492AA5" w:rsidP="00492AA5">
            <w:pPr>
              <w:pStyle w:val="ListParagraph"/>
              <w:numPr>
                <w:ilvl w:val="0"/>
                <w:numId w:val="21"/>
              </w:numPr>
              <w:spacing w:after="0" w:line="240" w:lineRule="auto"/>
            </w:pPr>
            <w:r w:rsidRPr="00492AA5">
              <w:t xml:space="preserve">Line height (line spacing) to at least 1.5 times the font </w:t>
            </w:r>
            <w:proofErr w:type="gramStart"/>
            <w:r w:rsidRPr="00492AA5">
              <w:t>size;</w:t>
            </w:r>
            <w:proofErr w:type="gramEnd"/>
          </w:p>
          <w:p w14:paraId="3646B597" w14:textId="77777777" w:rsidR="00492AA5" w:rsidRPr="00492AA5" w:rsidRDefault="00492AA5" w:rsidP="00492AA5">
            <w:pPr>
              <w:numPr>
                <w:ilvl w:val="0"/>
                <w:numId w:val="20"/>
              </w:numPr>
              <w:spacing w:after="0" w:line="240" w:lineRule="auto"/>
            </w:pPr>
            <w:r w:rsidRPr="00492AA5">
              <w:t xml:space="preserve">Spacing following paragraphs to at least 2 times the font </w:t>
            </w:r>
            <w:proofErr w:type="gramStart"/>
            <w:r w:rsidRPr="00492AA5">
              <w:t>size;</w:t>
            </w:r>
            <w:proofErr w:type="gramEnd"/>
          </w:p>
          <w:p w14:paraId="51B121EB" w14:textId="77777777" w:rsidR="00492AA5" w:rsidRPr="00492AA5" w:rsidRDefault="00492AA5" w:rsidP="00492AA5">
            <w:pPr>
              <w:numPr>
                <w:ilvl w:val="0"/>
                <w:numId w:val="20"/>
              </w:numPr>
              <w:spacing w:after="0" w:line="240" w:lineRule="auto"/>
            </w:pPr>
            <w:r w:rsidRPr="00492AA5">
              <w:t xml:space="preserve">Letter spacing (tracking) to at least 0.12 times the font </w:t>
            </w:r>
            <w:proofErr w:type="gramStart"/>
            <w:r w:rsidRPr="00492AA5">
              <w:t>size;</w:t>
            </w:r>
            <w:proofErr w:type="gramEnd"/>
          </w:p>
          <w:p w14:paraId="136F19D4" w14:textId="77777777" w:rsidR="00492AA5" w:rsidRPr="00492AA5" w:rsidRDefault="00492AA5" w:rsidP="00492AA5">
            <w:pPr>
              <w:numPr>
                <w:ilvl w:val="0"/>
                <w:numId w:val="20"/>
              </w:numPr>
              <w:spacing w:after="0" w:line="240" w:lineRule="auto"/>
            </w:pPr>
            <w:r w:rsidRPr="00492AA5">
              <w:lastRenderedPageBreak/>
              <w:t>Word spacing to at least 0.16 times the font size.</w:t>
            </w:r>
          </w:p>
          <w:p w14:paraId="30BC84A8" w14:textId="283E8B3F" w:rsidR="00492AA5" w:rsidRPr="00062976" w:rsidRDefault="00492AA5">
            <w:pPr>
              <w:spacing w:after="0" w:line="240" w:lineRule="auto"/>
            </w:pPr>
          </w:p>
        </w:tc>
      </w:tr>
      <w:tr w:rsidR="00492AA5" w14:paraId="44BD372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541A91B4" w14:textId="77777777" w:rsidR="00492AA5" w:rsidRDefault="00492AA5">
            <w:pPr>
              <w:spacing w:after="0" w:line="240" w:lineRule="auto"/>
            </w:pPr>
            <w:hyperlink r:id="rId61" w:anchor="content-on-hover-or-focus" w:history="1">
              <w:r w:rsidRPr="00492AA5">
                <w:rPr>
                  <w:rStyle w:val="Hyperlink"/>
                  <w:b/>
                </w:rPr>
                <w:t>1.4.13 Content on Hover or Focus</w:t>
              </w:r>
            </w:hyperlink>
            <w:r w:rsidRPr="00492AA5">
              <w:t xml:space="preserve"> (Level AA 2.1 and 2.2)</w:t>
            </w:r>
          </w:p>
          <w:p w14:paraId="1A5493DD" w14:textId="77777777" w:rsidR="00FB7F7F" w:rsidRDefault="00FB7F7F" w:rsidP="00FB7F7F">
            <w:pPr>
              <w:spacing w:after="0" w:line="240" w:lineRule="auto"/>
              <w:ind w:left="360"/>
            </w:pPr>
            <w:r>
              <w:t>Also applies to:</w:t>
            </w:r>
          </w:p>
          <w:p w14:paraId="39B94739" w14:textId="77777777" w:rsidR="00FB7F7F" w:rsidRDefault="00FB7F7F" w:rsidP="00FB7F7F">
            <w:pPr>
              <w:spacing w:after="0" w:line="240" w:lineRule="auto"/>
              <w:ind w:left="360"/>
            </w:pPr>
            <w:r>
              <w:t>Revised Section 508</w:t>
            </w:r>
          </w:p>
          <w:p w14:paraId="13EE298E" w14:textId="77777777" w:rsidR="00FB7F7F" w:rsidRDefault="00FB7F7F" w:rsidP="00FB7F7F">
            <w:pPr>
              <w:numPr>
                <w:ilvl w:val="0"/>
                <w:numId w:val="1"/>
              </w:numPr>
              <w:spacing w:after="0" w:line="240" w:lineRule="auto"/>
              <w:ind w:left="1080"/>
            </w:pPr>
            <w:r>
              <w:t>501 (Web)(Software)</w:t>
            </w:r>
          </w:p>
          <w:p w14:paraId="16288A00" w14:textId="77777777" w:rsidR="00FB7F7F" w:rsidRDefault="00FB7F7F" w:rsidP="00FB7F7F">
            <w:pPr>
              <w:numPr>
                <w:ilvl w:val="0"/>
                <w:numId w:val="1"/>
              </w:numPr>
              <w:spacing w:after="0" w:line="240" w:lineRule="auto"/>
              <w:ind w:left="1080"/>
            </w:pPr>
            <w:r>
              <w:t>504.2 (Authoring Tool)</w:t>
            </w:r>
          </w:p>
          <w:p w14:paraId="23AE77A9" w14:textId="5103B44B"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7731636F" w14:textId="59FFED11" w:rsidR="00492AA5" w:rsidRDefault="00492AA5">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3CC09FBF" w14:textId="579C9C4B" w:rsidR="00492AA5" w:rsidRPr="00062976" w:rsidRDefault="00492AA5" w:rsidP="00492AA5">
            <w:pPr>
              <w:spacing w:after="0" w:line="240" w:lineRule="auto"/>
            </w:pPr>
            <w:r>
              <w:t xml:space="preserve">Where this applies, AtoZdatabases does </w:t>
            </w:r>
            <w:proofErr w:type="gramStart"/>
            <w:r>
              <w:t>has</w:t>
            </w:r>
            <w:proofErr w:type="gramEnd"/>
            <w:r>
              <w:t xml:space="preserve"> a </w:t>
            </w:r>
            <w:proofErr w:type="gramStart"/>
            <w:r>
              <w:t>mechanism is</w:t>
            </w:r>
            <w:proofErr w:type="gramEnd"/>
            <w:r>
              <w:t xml:space="preserve"> available to dismiss the additional content without moving pointer hover or keyboard focus, unless the additional content communicates an input error</w:t>
            </w:r>
          </w:p>
        </w:tc>
      </w:tr>
      <w:tr w:rsidR="00B476CE" w14:paraId="72794078"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9E" w14:textId="77777777" w:rsidR="00B476CE" w:rsidRDefault="00B476CE">
            <w:pPr>
              <w:spacing w:after="0" w:line="240" w:lineRule="auto"/>
              <w:rPr>
                <w:b/>
              </w:rPr>
            </w:pPr>
            <w:hyperlink r:id="rId62" w:anchor="navigation-mechanisms-mult-loc">
              <w:r>
                <w:rPr>
                  <w:b/>
                  <w:color w:val="0000FF"/>
                  <w:u w:val="single"/>
                </w:rPr>
                <w:t>2.4.5 Multiple Ways</w:t>
              </w:r>
            </w:hyperlink>
            <w:r>
              <w:t xml:space="preserve"> (Level AA)</w:t>
            </w:r>
          </w:p>
          <w:p w14:paraId="0000029F" w14:textId="77777777" w:rsidR="00B476CE" w:rsidRDefault="00595430">
            <w:pPr>
              <w:spacing w:after="0" w:line="240" w:lineRule="auto"/>
              <w:ind w:left="360"/>
            </w:pPr>
            <w:r>
              <w:t>Also applies to:</w:t>
            </w:r>
          </w:p>
          <w:p w14:paraId="000002A0" w14:textId="77777777" w:rsidR="00B476CE" w:rsidRDefault="00595430">
            <w:pPr>
              <w:spacing w:after="0" w:line="240" w:lineRule="auto"/>
              <w:ind w:left="360"/>
            </w:pPr>
            <w:r>
              <w:t>Revised Section 508</w:t>
            </w:r>
          </w:p>
          <w:p w14:paraId="000002A1" w14:textId="77777777" w:rsidR="00B476CE" w:rsidRDefault="00595430">
            <w:pPr>
              <w:numPr>
                <w:ilvl w:val="0"/>
                <w:numId w:val="1"/>
              </w:numPr>
              <w:spacing w:after="0" w:line="240" w:lineRule="auto"/>
              <w:ind w:left="1080"/>
            </w:pPr>
            <w:r>
              <w:t>501 (Web)(Software) – Does not apply to non-web software</w:t>
            </w:r>
          </w:p>
          <w:p w14:paraId="000002A2" w14:textId="77777777" w:rsidR="00B476CE" w:rsidRDefault="00595430">
            <w:pPr>
              <w:numPr>
                <w:ilvl w:val="0"/>
                <w:numId w:val="1"/>
              </w:numPr>
              <w:spacing w:after="0" w:line="240" w:lineRule="auto"/>
              <w:ind w:left="1080"/>
            </w:pPr>
            <w:r>
              <w:t>504.2 (Authoring Tool)</w:t>
            </w:r>
          </w:p>
          <w:p w14:paraId="000002A3" w14:textId="77777777" w:rsidR="00B476CE" w:rsidRDefault="0059543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A7" w14:textId="7F857039" w:rsidR="00B476CE" w:rsidRDefault="0006297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AB" w14:textId="1F97B8FB" w:rsidR="00B476CE" w:rsidRDefault="00062976">
            <w:pPr>
              <w:spacing w:after="0" w:line="240" w:lineRule="auto"/>
            </w:pPr>
            <w:r w:rsidRPr="00062976">
              <w:t>AtoZdatabases provides multiple ways for users to navigate the site, including a main navigation menu, search functionality, and links to key sections, allowing users to find content efficiently.</w:t>
            </w:r>
          </w:p>
        </w:tc>
      </w:tr>
      <w:tr w:rsidR="00B476CE" w14:paraId="30AB31C2"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AC" w14:textId="77777777" w:rsidR="00B476CE" w:rsidRDefault="00B476CE">
            <w:pPr>
              <w:spacing w:after="0" w:line="240" w:lineRule="auto"/>
              <w:rPr>
                <w:b/>
              </w:rPr>
            </w:pPr>
            <w:hyperlink r:id="rId63" w:anchor="navigation-mechanisms-descriptive">
              <w:r>
                <w:rPr>
                  <w:b/>
                  <w:color w:val="0000FF"/>
                  <w:u w:val="single"/>
                </w:rPr>
                <w:t>2.4.6 Headings and Labels</w:t>
              </w:r>
            </w:hyperlink>
            <w:r>
              <w:t xml:space="preserve"> (Level AA)</w:t>
            </w:r>
          </w:p>
          <w:p w14:paraId="000002AD" w14:textId="77777777" w:rsidR="00B476CE" w:rsidRDefault="00595430">
            <w:pPr>
              <w:spacing w:after="0" w:line="240" w:lineRule="auto"/>
              <w:ind w:left="360"/>
            </w:pPr>
            <w:r>
              <w:t>Also applies to:</w:t>
            </w:r>
          </w:p>
          <w:p w14:paraId="000002AE" w14:textId="77777777" w:rsidR="00B476CE" w:rsidRDefault="00595430">
            <w:pPr>
              <w:spacing w:after="0" w:line="240" w:lineRule="auto"/>
              <w:ind w:left="360"/>
            </w:pPr>
            <w:r>
              <w:t>Revised Section 508</w:t>
            </w:r>
          </w:p>
          <w:p w14:paraId="000002AF" w14:textId="77777777" w:rsidR="00B476CE" w:rsidRDefault="00595430">
            <w:pPr>
              <w:numPr>
                <w:ilvl w:val="0"/>
                <w:numId w:val="1"/>
              </w:numPr>
              <w:spacing w:after="0" w:line="240" w:lineRule="auto"/>
              <w:ind w:left="1080"/>
            </w:pPr>
            <w:r>
              <w:t>501 (Web)(Software)</w:t>
            </w:r>
          </w:p>
          <w:p w14:paraId="000002B0" w14:textId="77777777" w:rsidR="00B476CE" w:rsidRDefault="00595430">
            <w:pPr>
              <w:numPr>
                <w:ilvl w:val="0"/>
                <w:numId w:val="1"/>
              </w:numPr>
              <w:spacing w:after="0" w:line="240" w:lineRule="auto"/>
              <w:ind w:left="1080"/>
            </w:pPr>
            <w:r>
              <w:t>504.2 (Authoring Tool)</w:t>
            </w:r>
          </w:p>
          <w:p w14:paraId="000002B1"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B6" w14:textId="7328C273" w:rsidR="00B476CE" w:rsidRDefault="0006297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BB" w14:textId="6EAA7094" w:rsidR="00B476CE" w:rsidRDefault="00062976">
            <w:pPr>
              <w:spacing w:after="0" w:line="240" w:lineRule="auto"/>
            </w:pPr>
            <w:r w:rsidRPr="00062976">
              <w:t>Headings and labels in AtoZdatabases clearly describe the topic or purpose of sections and controls, helping users understand content structure and navigate efficiently using assistive technologies.</w:t>
            </w:r>
          </w:p>
        </w:tc>
      </w:tr>
      <w:tr w:rsidR="00B476CE" w14:paraId="32A0A43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BC" w14:textId="77777777" w:rsidR="00B476CE" w:rsidRDefault="00B476CE">
            <w:pPr>
              <w:spacing w:after="0" w:line="240" w:lineRule="auto"/>
              <w:rPr>
                <w:b/>
              </w:rPr>
            </w:pPr>
            <w:hyperlink r:id="rId64" w:anchor="navigation-mechanisms-focus-visible">
              <w:r>
                <w:rPr>
                  <w:b/>
                  <w:color w:val="0000FF"/>
                  <w:u w:val="single"/>
                </w:rPr>
                <w:t>2.4.7 Focus Visible</w:t>
              </w:r>
            </w:hyperlink>
            <w:r>
              <w:t xml:space="preserve"> (Level AA)</w:t>
            </w:r>
          </w:p>
          <w:p w14:paraId="000002BD" w14:textId="77777777" w:rsidR="00B476CE" w:rsidRDefault="00595430">
            <w:pPr>
              <w:spacing w:after="0" w:line="240" w:lineRule="auto"/>
              <w:ind w:left="360"/>
            </w:pPr>
            <w:r>
              <w:t>Also applies to:</w:t>
            </w:r>
          </w:p>
          <w:p w14:paraId="000002BE" w14:textId="77777777" w:rsidR="00B476CE" w:rsidRDefault="00595430">
            <w:pPr>
              <w:spacing w:after="0" w:line="240" w:lineRule="auto"/>
              <w:ind w:left="360"/>
            </w:pPr>
            <w:r>
              <w:t>Revised Section 508</w:t>
            </w:r>
          </w:p>
          <w:p w14:paraId="000002BF" w14:textId="77777777" w:rsidR="00B476CE" w:rsidRDefault="00595430">
            <w:pPr>
              <w:numPr>
                <w:ilvl w:val="0"/>
                <w:numId w:val="1"/>
              </w:numPr>
              <w:spacing w:after="0" w:line="240" w:lineRule="auto"/>
              <w:ind w:left="1080"/>
            </w:pPr>
            <w:r>
              <w:t>501 (Web)(Software)</w:t>
            </w:r>
          </w:p>
          <w:p w14:paraId="000002C0" w14:textId="77777777" w:rsidR="00B476CE" w:rsidRDefault="00595430">
            <w:pPr>
              <w:numPr>
                <w:ilvl w:val="0"/>
                <w:numId w:val="1"/>
              </w:numPr>
              <w:spacing w:after="0" w:line="240" w:lineRule="auto"/>
              <w:ind w:left="1080"/>
            </w:pPr>
            <w:r>
              <w:t>504.2 (Authoring Tool)</w:t>
            </w:r>
          </w:p>
          <w:p w14:paraId="000002C1"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C6" w14:textId="7177B125" w:rsidR="00B476CE" w:rsidRDefault="0006297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CB" w14:textId="59702F21" w:rsidR="00B476CE" w:rsidRDefault="00062976">
            <w:pPr>
              <w:spacing w:after="0" w:line="240" w:lineRule="auto"/>
            </w:pPr>
            <w:r>
              <w:t>K</w:t>
            </w:r>
            <w:r w:rsidRPr="00062976">
              <w:t>eyboard focus is visually indicated on all interactive elements, ensuring users can track their position when navigating with a keyboard or assistive technology</w:t>
            </w:r>
          </w:p>
        </w:tc>
      </w:tr>
      <w:tr w:rsidR="004D6C6B" w14:paraId="4BA2ED5E"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1AA2BF64" w14:textId="77777777" w:rsidR="004D6C6B" w:rsidRDefault="004D6C6B">
            <w:pPr>
              <w:spacing w:after="0" w:line="240" w:lineRule="auto"/>
            </w:pPr>
            <w:hyperlink r:id="rId65" w:anchor="focus-not-obscured-minimum" w:history="1">
              <w:r w:rsidRPr="004D6C6B">
                <w:rPr>
                  <w:rStyle w:val="Hyperlink"/>
                  <w:b/>
                </w:rPr>
                <w:t>2.4.11 Focus Not Obscured (Minimum)</w:t>
              </w:r>
            </w:hyperlink>
            <w:r w:rsidRPr="004D6C6B">
              <w:t xml:space="preserve"> (Level AA 2.2 only)</w:t>
            </w:r>
          </w:p>
          <w:p w14:paraId="70952B61" w14:textId="77777777" w:rsidR="00FB7F7F" w:rsidRDefault="00FB7F7F" w:rsidP="00FB7F7F">
            <w:pPr>
              <w:spacing w:after="0" w:line="240" w:lineRule="auto"/>
              <w:ind w:left="360"/>
            </w:pPr>
            <w:r>
              <w:t>Also applies to:</w:t>
            </w:r>
          </w:p>
          <w:p w14:paraId="25AE1017" w14:textId="77777777" w:rsidR="00FB7F7F" w:rsidRDefault="00FB7F7F" w:rsidP="00FB7F7F">
            <w:pPr>
              <w:spacing w:after="0" w:line="240" w:lineRule="auto"/>
              <w:ind w:left="360"/>
            </w:pPr>
            <w:r>
              <w:t>Revised Section 508</w:t>
            </w:r>
          </w:p>
          <w:p w14:paraId="21AC12E8" w14:textId="77777777" w:rsidR="00FB7F7F" w:rsidRDefault="00FB7F7F" w:rsidP="00FB7F7F">
            <w:pPr>
              <w:numPr>
                <w:ilvl w:val="0"/>
                <w:numId w:val="1"/>
              </w:numPr>
              <w:spacing w:after="0" w:line="240" w:lineRule="auto"/>
              <w:ind w:left="1080"/>
            </w:pPr>
            <w:r>
              <w:t>501 (Web)(Software)</w:t>
            </w:r>
          </w:p>
          <w:p w14:paraId="100A4722" w14:textId="77777777" w:rsidR="00FB7F7F" w:rsidRDefault="00FB7F7F" w:rsidP="00FB7F7F">
            <w:pPr>
              <w:numPr>
                <w:ilvl w:val="0"/>
                <w:numId w:val="1"/>
              </w:numPr>
              <w:spacing w:after="0" w:line="240" w:lineRule="auto"/>
              <w:ind w:left="1080"/>
            </w:pPr>
            <w:r>
              <w:t>504.2 (Authoring Tool)</w:t>
            </w:r>
          </w:p>
          <w:p w14:paraId="52B49ECD" w14:textId="416D0FF7"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763CF5D6" w14:textId="59F754E5" w:rsidR="004D6C6B" w:rsidRDefault="004D6C6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1BB00B01" w14:textId="39AA9F6C" w:rsidR="004D6C6B" w:rsidRDefault="004D6C6B">
            <w:pPr>
              <w:spacing w:after="0" w:line="240" w:lineRule="auto"/>
            </w:pPr>
            <w:r>
              <w:t>Keyboard focus does scroll the page so the content with focus is never hidden</w:t>
            </w:r>
          </w:p>
        </w:tc>
      </w:tr>
      <w:tr w:rsidR="004D6C6B" w14:paraId="036C884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3BAF7B49" w14:textId="77777777" w:rsidR="004D6C6B" w:rsidRDefault="004D6C6B">
            <w:pPr>
              <w:spacing w:after="0" w:line="240" w:lineRule="auto"/>
            </w:pPr>
            <w:hyperlink r:id="rId66" w:anchor="dragging-movements" w:history="1">
              <w:r w:rsidRPr="004D6C6B">
                <w:rPr>
                  <w:rStyle w:val="Hyperlink"/>
                  <w:b/>
                </w:rPr>
                <w:t>2.5.7 Dragging Movements</w:t>
              </w:r>
            </w:hyperlink>
            <w:r w:rsidRPr="004D6C6B">
              <w:rPr>
                <w:b/>
              </w:rPr>
              <w:t xml:space="preserve"> </w:t>
            </w:r>
            <w:r w:rsidRPr="004D6C6B">
              <w:t>(Level AA 2.2 only)</w:t>
            </w:r>
          </w:p>
          <w:p w14:paraId="561964FA" w14:textId="77777777" w:rsidR="00FB7F7F" w:rsidRDefault="00FB7F7F" w:rsidP="00FB7F7F">
            <w:pPr>
              <w:spacing w:after="0" w:line="240" w:lineRule="auto"/>
              <w:ind w:left="360"/>
            </w:pPr>
            <w:r>
              <w:t>Also applies to:</w:t>
            </w:r>
          </w:p>
          <w:p w14:paraId="2743B346" w14:textId="77777777" w:rsidR="00FB7F7F" w:rsidRDefault="00FB7F7F" w:rsidP="00FB7F7F">
            <w:pPr>
              <w:spacing w:after="0" w:line="240" w:lineRule="auto"/>
              <w:ind w:left="360"/>
            </w:pPr>
            <w:r>
              <w:t>Revised Section 508</w:t>
            </w:r>
          </w:p>
          <w:p w14:paraId="6B413FD8" w14:textId="77777777" w:rsidR="00FB7F7F" w:rsidRDefault="00FB7F7F" w:rsidP="00FB7F7F">
            <w:pPr>
              <w:numPr>
                <w:ilvl w:val="0"/>
                <w:numId w:val="1"/>
              </w:numPr>
              <w:spacing w:after="0" w:line="240" w:lineRule="auto"/>
              <w:ind w:left="1080"/>
            </w:pPr>
            <w:r>
              <w:t>501 (Web)(Software)</w:t>
            </w:r>
          </w:p>
          <w:p w14:paraId="0622267F" w14:textId="77777777" w:rsidR="00FB7F7F" w:rsidRDefault="00FB7F7F" w:rsidP="00FB7F7F">
            <w:pPr>
              <w:numPr>
                <w:ilvl w:val="0"/>
                <w:numId w:val="1"/>
              </w:numPr>
              <w:spacing w:after="0" w:line="240" w:lineRule="auto"/>
              <w:ind w:left="1080"/>
            </w:pPr>
            <w:r>
              <w:t>504.2 (Authoring Tool)</w:t>
            </w:r>
          </w:p>
          <w:p w14:paraId="65106644" w14:textId="39337527" w:rsidR="00FB7F7F" w:rsidRPr="004D6C6B"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41301E89" w14:textId="1351D27C" w:rsidR="004D6C6B" w:rsidRDefault="004D6C6B">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6E1053D2" w14:textId="16363F80" w:rsidR="004D6C6B" w:rsidRDefault="004D6C6B">
            <w:pPr>
              <w:spacing w:after="0" w:line="240" w:lineRule="auto"/>
            </w:pPr>
            <w:r>
              <w:t>No drag actions on AtoZdatabases</w:t>
            </w:r>
          </w:p>
        </w:tc>
      </w:tr>
      <w:tr w:rsidR="004D6C6B" w14:paraId="2A2A7EBC"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EE5FFB5" w14:textId="77777777" w:rsidR="004D6C6B" w:rsidRDefault="004D6C6B">
            <w:pPr>
              <w:spacing w:after="0" w:line="240" w:lineRule="auto"/>
            </w:pPr>
            <w:hyperlink r:id="rId67" w:anchor="target-size-minimum" w:history="1">
              <w:r w:rsidRPr="004D6C6B">
                <w:rPr>
                  <w:rStyle w:val="Hyperlink"/>
                  <w:b/>
                </w:rPr>
                <w:t>2.5.8 Target Size (Minimum)</w:t>
              </w:r>
            </w:hyperlink>
            <w:r w:rsidRPr="004D6C6B">
              <w:rPr>
                <w:b/>
              </w:rPr>
              <w:t xml:space="preserve"> </w:t>
            </w:r>
            <w:r w:rsidRPr="004D6C6B">
              <w:t>(Level AA 2.2 only)</w:t>
            </w:r>
          </w:p>
          <w:p w14:paraId="288F78C7" w14:textId="77777777" w:rsidR="00FB7F7F" w:rsidRDefault="00FB7F7F" w:rsidP="00FB7F7F">
            <w:pPr>
              <w:spacing w:after="0" w:line="240" w:lineRule="auto"/>
              <w:ind w:left="360"/>
            </w:pPr>
            <w:r>
              <w:t>Also applies to:</w:t>
            </w:r>
          </w:p>
          <w:p w14:paraId="231942B6" w14:textId="77777777" w:rsidR="00FB7F7F" w:rsidRDefault="00FB7F7F" w:rsidP="00FB7F7F">
            <w:pPr>
              <w:spacing w:after="0" w:line="240" w:lineRule="auto"/>
              <w:ind w:left="360"/>
            </w:pPr>
            <w:r>
              <w:t>Revised Section 508</w:t>
            </w:r>
          </w:p>
          <w:p w14:paraId="1B21007C" w14:textId="77777777" w:rsidR="00FB7F7F" w:rsidRDefault="00FB7F7F" w:rsidP="00FB7F7F">
            <w:pPr>
              <w:numPr>
                <w:ilvl w:val="0"/>
                <w:numId w:val="1"/>
              </w:numPr>
              <w:spacing w:after="0" w:line="240" w:lineRule="auto"/>
              <w:ind w:left="1080"/>
            </w:pPr>
            <w:r>
              <w:t>501 (Web)(Software)</w:t>
            </w:r>
          </w:p>
          <w:p w14:paraId="27A2C284" w14:textId="77777777" w:rsidR="00FB7F7F" w:rsidRDefault="00FB7F7F" w:rsidP="00FB7F7F">
            <w:pPr>
              <w:numPr>
                <w:ilvl w:val="0"/>
                <w:numId w:val="1"/>
              </w:numPr>
              <w:spacing w:after="0" w:line="240" w:lineRule="auto"/>
              <w:ind w:left="1080"/>
            </w:pPr>
            <w:r>
              <w:t>504.2 (Authoring Tool)</w:t>
            </w:r>
          </w:p>
          <w:p w14:paraId="1B75BA62" w14:textId="2F749C73" w:rsidR="00FB7F7F" w:rsidRPr="004D6C6B"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E7BF707" w14:textId="080D3A76" w:rsidR="004D6C6B" w:rsidRDefault="004D6C6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4C08E93" w14:textId="38747370" w:rsidR="004D6C6B" w:rsidRDefault="00FB7F7F">
            <w:pPr>
              <w:spacing w:after="0" w:line="240" w:lineRule="auto"/>
            </w:pPr>
            <w:r>
              <w:t xml:space="preserve">Minimum size and spacing </w:t>
            </w:r>
            <w:proofErr w:type="gramStart"/>
            <w:r>
              <w:t>is</w:t>
            </w:r>
            <w:proofErr w:type="gramEnd"/>
            <w:r>
              <w:t xml:space="preserve"> maintained throughout the application</w:t>
            </w:r>
          </w:p>
        </w:tc>
      </w:tr>
      <w:tr w:rsidR="00062976" w14:paraId="57C78E9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CC" w14:textId="77777777" w:rsidR="00062976" w:rsidRDefault="00062976" w:rsidP="00062976">
            <w:pPr>
              <w:spacing w:after="0" w:line="240" w:lineRule="auto"/>
              <w:rPr>
                <w:b/>
              </w:rPr>
            </w:pPr>
            <w:hyperlink r:id="rId68" w:anchor="meaning-other-lang-id">
              <w:r>
                <w:rPr>
                  <w:b/>
                  <w:color w:val="0000FF"/>
                  <w:u w:val="single"/>
                </w:rPr>
                <w:t>3.1.2 Language of Parts</w:t>
              </w:r>
            </w:hyperlink>
            <w:r>
              <w:t xml:space="preserve"> (Level AA)</w:t>
            </w:r>
          </w:p>
          <w:p w14:paraId="000002CD" w14:textId="77777777" w:rsidR="00062976" w:rsidRDefault="00062976" w:rsidP="00062976">
            <w:pPr>
              <w:spacing w:after="0" w:line="240" w:lineRule="auto"/>
              <w:ind w:left="360"/>
            </w:pPr>
            <w:r>
              <w:t>Also applies to:</w:t>
            </w:r>
          </w:p>
          <w:p w14:paraId="000002CE" w14:textId="77777777" w:rsidR="00062976" w:rsidRDefault="00062976" w:rsidP="00062976">
            <w:pPr>
              <w:spacing w:after="0" w:line="240" w:lineRule="auto"/>
              <w:ind w:left="360"/>
            </w:pPr>
            <w:r>
              <w:t>Revised Section 508</w:t>
            </w:r>
          </w:p>
          <w:p w14:paraId="000002CF" w14:textId="77777777" w:rsidR="00062976" w:rsidRDefault="00062976" w:rsidP="00062976">
            <w:pPr>
              <w:numPr>
                <w:ilvl w:val="0"/>
                <w:numId w:val="1"/>
              </w:numPr>
              <w:spacing w:after="0" w:line="240" w:lineRule="auto"/>
              <w:ind w:left="1080"/>
            </w:pPr>
            <w:r>
              <w:t>501 (Web)(Software)</w:t>
            </w:r>
          </w:p>
          <w:p w14:paraId="000002D0" w14:textId="77777777" w:rsidR="00062976" w:rsidRDefault="00062976" w:rsidP="00062976">
            <w:pPr>
              <w:numPr>
                <w:ilvl w:val="0"/>
                <w:numId w:val="1"/>
              </w:numPr>
              <w:spacing w:after="0" w:line="240" w:lineRule="auto"/>
              <w:ind w:left="1080"/>
            </w:pPr>
            <w:r>
              <w:t>504.2 (Authoring Tool)</w:t>
            </w:r>
          </w:p>
          <w:p w14:paraId="000002D1" w14:textId="77777777" w:rsidR="00062976" w:rsidRDefault="00062976" w:rsidP="00062976">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D6" w14:textId="2C91DEE3" w:rsidR="00062976" w:rsidRDefault="00062976" w:rsidP="00062976">
            <w:pPr>
              <w:spacing w:after="0" w:line="240" w:lineRule="auto"/>
            </w:pPr>
            <w:r>
              <w:rPr>
                <w:rFonts w:eastAsia="Times New Roman" w:cs="Arial"/>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DB" w14:textId="412A39E3" w:rsidR="00062976" w:rsidRDefault="00062976" w:rsidP="00062976">
            <w:pPr>
              <w:spacing w:after="0" w:line="240" w:lineRule="auto"/>
            </w:pPr>
            <w:r>
              <w:rPr>
                <w:rFonts w:eastAsia="Times New Roman" w:cs="Arial"/>
              </w:rPr>
              <w:t>No foreign language phrases are included</w:t>
            </w:r>
          </w:p>
        </w:tc>
      </w:tr>
      <w:tr w:rsidR="00B476CE" w14:paraId="1DB5354F"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DC" w14:textId="77777777" w:rsidR="00B476CE" w:rsidRDefault="00B476CE">
            <w:pPr>
              <w:spacing w:after="0" w:line="240" w:lineRule="auto"/>
              <w:rPr>
                <w:b/>
              </w:rPr>
            </w:pPr>
            <w:hyperlink r:id="rId69" w:anchor="consistent-behavior-consistent-locations">
              <w:r>
                <w:rPr>
                  <w:b/>
                  <w:color w:val="0000FF"/>
                  <w:u w:val="single"/>
                </w:rPr>
                <w:t>3.2.3 Consistent Navigation</w:t>
              </w:r>
            </w:hyperlink>
            <w:r>
              <w:t xml:space="preserve"> (Level AA)</w:t>
            </w:r>
          </w:p>
          <w:p w14:paraId="000002DD" w14:textId="77777777" w:rsidR="00B476CE" w:rsidRDefault="00595430">
            <w:pPr>
              <w:spacing w:after="0" w:line="240" w:lineRule="auto"/>
              <w:ind w:left="360"/>
            </w:pPr>
            <w:r>
              <w:t>Also applies to:</w:t>
            </w:r>
          </w:p>
          <w:p w14:paraId="000002DE" w14:textId="77777777" w:rsidR="00B476CE" w:rsidRDefault="00595430">
            <w:pPr>
              <w:spacing w:after="0" w:line="240" w:lineRule="auto"/>
              <w:ind w:left="360"/>
            </w:pPr>
            <w:r>
              <w:t>Revised Section 508</w:t>
            </w:r>
          </w:p>
          <w:p w14:paraId="000002DF" w14:textId="77777777" w:rsidR="00B476CE" w:rsidRDefault="00595430">
            <w:pPr>
              <w:numPr>
                <w:ilvl w:val="0"/>
                <w:numId w:val="1"/>
              </w:numPr>
              <w:spacing w:after="0" w:line="240" w:lineRule="auto"/>
              <w:ind w:left="1080"/>
            </w:pPr>
            <w:r>
              <w:t>501 (Web)(Software) – Does not apply to non-web software</w:t>
            </w:r>
          </w:p>
          <w:p w14:paraId="000002E0" w14:textId="77777777" w:rsidR="00B476CE" w:rsidRDefault="00595430">
            <w:pPr>
              <w:numPr>
                <w:ilvl w:val="0"/>
                <w:numId w:val="1"/>
              </w:numPr>
              <w:spacing w:after="0" w:line="240" w:lineRule="auto"/>
              <w:ind w:left="1080"/>
            </w:pPr>
            <w:r>
              <w:t>504.2 (Authoring Tool)</w:t>
            </w:r>
          </w:p>
          <w:p w14:paraId="000002E1" w14:textId="77777777" w:rsidR="00B476CE" w:rsidRDefault="0059543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E5" w14:textId="758DBCA8" w:rsidR="00B476CE" w:rsidRDefault="0006297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E9" w14:textId="6013EA2B" w:rsidR="00B476CE" w:rsidRDefault="00062976">
            <w:pPr>
              <w:spacing w:after="0" w:line="240" w:lineRule="auto"/>
            </w:pPr>
            <w:r w:rsidRPr="00062976">
              <w:t>Navigation mechanisms and placement of key elements in AtoZdatabases are consistent across pages, helping users predict and efficiently locate content and controls.</w:t>
            </w:r>
          </w:p>
        </w:tc>
      </w:tr>
      <w:tr w:rsidR="00B476CE" w14:paraId="4BCAC900"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EA" w14:textId="77777777" w:rsidR="00B476CE" w:rsidRDefault="00B476CE">
            <w:pPr>
              <w:spacing w:after="0" w:line="240" w:lineRule="auto"/>
              <w:rPr>
                <w:b/>
              </w:rPr>
            </w:pPr>
            <w:hyperlink r:id="rId70" w:anchor="consistent-behavior-consistent-functionality">
              <w:r>
                <w:rPr>
                  <w:b/>
                  <w:color w:val="0000FF"/>
                  <w:u w:val="single"/>
                </w:rPr>
                <w:t>3.2.4 Consistent Identification</w:t>
              </w:r>
            </w:hyperlink>
            <w:r>
              <w:t xml:space="preserve"> (Level AA)</w:t>
            </w:r>
          </w:p>
          <w:p w14:paraId="000002EB" w14:textId="77777777" w:rsidR="00B476CE" w:rsidRDefault="00595430">
            <w:pPr>
              <w:spacing w:after="0" w:line="240" w:lineRule="auto"/>
              <w:ind w:left="360"/>
            </w:pPr>
            <w:r>
              <w:t>Also applies to:</w:t>
            </w:r>
          </w:p>
          <w:p w14:paraId="000002EC" w14:textId="77777777" w:rsidR="00B476CE" w:rsidRDefault="00595430">
            <w:pPr>
              <w:spacing w:after="0" w:line="240" w:lineRule="auto"/>
              <w:ind w:left="360"/>
            </w:pPr>
            <w:r>
              <w:t>Revised Section 508</w:t>
            </w:r>
          </w:p>
          <w:p w14:paraId="000002ED" w14:textId="77777777" w:rsidR="00B476CE" w:rsidRDefault="00595430">
            <w:pPr>
              <w:numPr>
                <w:ilvl w:val="0"/>
                <w:numId w:val="1"/>
              </w:numPr>
              <w:spacing w:after="0" w:line="240" w:lineRule="auto"/>
              <w:ind w:left="1080"/>
            </w:pPr>
            <w:r>
              <w:t>501 (Web)(Software) – Does not apply to non-web software</w:t>
            </w:r>
          </w:p>
          <w:p w14:paraId="000002EE" w14:textId="77777777" w:rsidR="00B476CE" w:rsidRDefault="00595430">
            <w:pPr>
              <w:numPr>
                <w:ilvl w:val="0"/>
                <w:numId w:val="1"/>
              </w:numPr>
              <w:spacing w:after="0" w:line="240" w:lineRule="auto"/>
              <w:ind w:left="1080"/>
            </w:pPr>
            <w:r>
              <w:t>504.2 (Authoring Tool)</w:t>
            </w:r>
          </w:p>
          <w:p w14:paraId="000002EF" w14:textId="77777777" w:rsidR="00B476CE" w:rsidRDefault="00595430">
            <w:pPr>
              <w:numPr>
                <w:ilvl w:val="0"/>
                <w:numId w:val="9"/>
              </w:numPr>
              <w:spacing w:after="0" w:line="240" w:lineRule="auto"/>
              <w:ind w:left="1080"/>
              <w:rPr>
                <w:b/>
              </w:rPr>
            </w:pPr>
            <w:r>
              <w:t>602.3 (Support Docs) – Does not apply to non-web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F3" w14:textId="00DA69F7" w:rsidR="00B476CE" w:rsidRDefault="0006297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F7" w14:textId="3BDBBC40" w:rsidR="00B476CE" w:rsidRDefault="00062976">
            <w:pPr>
              <w:spacing w:after="0" w:line="240" w:lineRule="auto"/>
            </w:pPr>
            <w:r w:rsidRPr="00062976">
              <w:t>User interface components with the same functionality in AtoZdatabases are consistently identified across pages, ensuring users can recognize and understand controls and content patterns reliably.</w:t>
            </w:r>
          </w:p>
        </w:tc>
      </w:tr>
      <w:tr w:rsidR="00B476CE" w14:paraId="3D8DF2C5"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F8" w14:textId="77777777" w:rsidR="00B476CE" w:rsidRDefault="00B476CE">
            <w:pPr>
              <w:spacing w:after="0" w:line="240" w:lineRule="auto"/>
              <w:rPr>
                <w:b/>
              </w:rPr>
            </w:pPr>
            <w:hyperlink r:id="rId71" w:anchor="minimize-error-suggestions">
              <w:r>
                <w:rPr>
                  <w:b/>
                  <w:color w:val="0000FF"/>
                  <w:u w:val="single"/>
                </w:rPr>
                <w:t>3.3.3 Error Suggestion</w:t>
              </w:r>
            </w:hyperlink>
            <w:r>
              <w:t xml:space="preserve"> (Level AA)</w:t>
            </w:r>
          </w:p>
          <w:p w14:paraId="000002F9" w14:textId="77777777" w:rsidR="00B476CE" w:rsidRDefault="00595430">
            <w:pPr>
              <w:spacing w:after="0" w:line="240" w:lineRule="auto"/>
              <w:ind w:left="360"/>
            </w:pPr>
            <w:r>
              <w:t>Also applies to:</w:t>
            </w:r>
          </w:p>
          <w:p w14:paraId="000002FA" w14:textId="77777777" w:rsidR="00B476CE" w:rsidRDefault="00595430">
            <w:pPr>
              <w:spacing w:after="0" w:line="240" w:lineRule="auto"/>
              <w:ind w:left="360"/>
            </w:pPr>
            <w:r>
              <w:t>Revised Section 508</w:t>
            </w:r>
          </w:p>
          <w:p w14:paraId="000002FB" w14:textId="77777777" w:rsidR="00B476CE" w:rsidRDefault="00595430">
            <w:pPr>
              <w:numPr>
                <w:ilvl w:val="0"/>
                <w:numId w:val="1"/>
              </w:numPr>
              <w:spacing w:after="0" w:line="240" w:lineRule="auto"/>
              <w:ind w:left="1080"/>
            </w:pPr>
            <w:r>
              <w:t>501 (Web)(Software)</w:t>
            </w:r>
          </w:p>
          <w:p w14:paraId="000002FC" w14:textId="77777777" w:rsidR="00B476CE" w:rsidRDefault="00595430">
            <w:pPr>
              <w:numPr>
                <w:ilvl w:val="0"/>
                <w:numId w:val="1"/>
              </w:numPr>
              <w:spacing w:after="0" w:line="240" w:lineRule="auto"/>
              <w:ind w:left="1080"/>
            </w:pPr>
            <w:r>
              <w:lastRenderedPageBreak/>
              <w:t>504.2 (Authoring Tool)</w:t>
            </w:r>
          </w:p>
          <w:p w14:paraId="000002FD" w14:textId="77777777" w:rsidR="00B476CE" w:rsidRDefault="00595430">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302" w14:textId="7AE3E39F" w:rsidR="00B476CE" w:rsidRDefault="00D224EB">
            <w:pPr>
              <w:spacing w:after="0" w:line="240" w:lineRule="auto"/>
            </w:pPr>
            <w:r>
              <w:lastRenderedPageBreak/>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307" w14:textId="1409460D" w:rsidR="00B476CE" w:rsidRDefault="00D224EB">
            <w:pPr>
              <w:spacing w:after="0" w:line="240" w:lineRule="auto"/>
            </w:pPr>
            <w:r w:rsidRPr="00D224EB">
              <w:t>When users make input errors on AtoZdatabases, suggestions are provided to help correct the error (e.g., valid formats or options), improving usability and accessibility.</w:t>
            </w:r>
          </w:p>
        </w:tc>
      </w:tr>
      <w:tr w:rsidR="00D224EB" w14:paraId="09A74D61"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308" w14:textId="77777777" w:rsidR="00D224EB" w:rsidRDefault="00D224EB" w:rsidP="00D224EB">
            <w:pPr>
              <w:spacing w:after="0" w:line="240" w:lineRule="auto"/>
              <w:rPr>
                <w:b/>
              </w:rPr>
            </w:pPr>
            <w:hyperlink r:id="rId72" w:anchor="minimize-error-reversible">
              <w:r>
                <w:rPr>
                  <w:b/>
                  <w:color w:val="0000FF"/>
                  <w:u w:val="single"/>
                </w:rPr>
                <w:t>3.3.4 Error Prevention (Legal, Financial, Data)</w:t>
              </w:r>
            </w:hyperlink>
            <w:r>
              <w:t xml:space="preserve"> (Level AA)</w:t>
            </w:r>
          </w:p>
          <w:p w14:paraId="00000309" w14:textId="77777777" w:rsidR="00D224EB" w:rsidRDefault="00D224EB" w:rsidP="00D224EB">
            <w:pPr>
              <w:spacing w:after="0" w:line="240" w:lineRule="auto"/>
              <w:ind w:left="360"/>
            </w:pPr>
            <w:r>
              <w:t>Also applies to:</w:t>
            </w:r>
          </w:p>
          <w:p w14:paraId="0000030A" w14:textId="77777777" w:rsidR="00D224EB" w:rsidRDefault="00D224EB" w:rsidP="00D224EB">
            <w:pPr>
              <w:spacing w:after="0" w:line="240" w:lineRule="auto"/>
              <w:ind w:left="360"/>
            </w:pPr>
            <w:r>
              <w:t>Revised Section 508</w:t>
            </w:r>
          </w:p>
          <w:p w14:paraId="0000030B" w14:textId="77777777" w:rsidR="00D224EB" w:rsidRDefault="00D224EB" w:rsidP="00D224EB">
            <w:pPr>
              <w:numPr>
                <w:ilvl w:val="0"/>
                <w:numId w:val="1"/>
              </w:numPr>
              <w:spacing w:after="0" w:line="240" w:lineRule="auto"/>
              <w:ind w:left="1080"/>
            </w:pPr>
            <w:r>
              <w:t>501 (Web)(Software)</w:t>
            </w:r>
          </w:p>
          <w:p w14:paraId="0000030C" w14:textId="77777777" w:rsidR="00D224EB" w:rsidRDefault="00D224EB" w:rsidP="00D224EB">
            <w:pPr>
              <w:numPr>
                <w:ilvl w:val="0"/>
                <w:numId w:val="1"/>
              </w:numPr>
              <w:spacing w:after="0" w:line="240" w:lineRule="auto"/>
              <w:ind w:left="1080"/>
            </w:pPr>
            <w:r>
              <w:t>504.2 (Authoring Tool)</w:t>
            </w:r>
          </w:p>
          <w:p w14:paraId="0000030D" w14:textId="77777777" w:rsidR="00D224EB" w:rsidRDefault="00D224EB" w:rsidP="00D224EB">
            <w:pPr>
              <w:numPr>
                <w:ilvl w:val="0"/>
                <w:numId w:val="9"/>
              </w:numPr>
              <w:spacing w:after="0" w:line="240" w:lineRule="auto"/>
              <w:ind w:left="1080"/>
              <w:rPr>
                <w:b/>
              </w:rPr>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312" w14:textId="055705C0" w:rsidR="00D224EB" w:rsidRDefault="00D224EB" w:rsidP="00D224EB">
            <w:pPr>
              <w:spacing w:after="0" w:line="240" w:lineRule="auto"/>
            </w:pPr>
            <w:r>
              <w:rPr>
                <w:rFonts w:eastAsia="Times New Roman" w:cs="Arial"/>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317" w14:textId="49D31F41" w:rsidR="00D224EB" w:rsidRDefault="00D224EB" w:rsidP="00D224EB">
            <w:pPr>
              <w:spacing w:after="0" w:line="240" w:lineRule="auto"/>
            </w:pPr>
            <w:r>
              <w:rPr>
                <w:rFonts w:eastAsia="Times New Roman" w:cs="Arial"/>
              </w:rPr>
              <w:t>No Legal or Financial data is collected from a user</w:t>
            </w:r>
          </w:p>
        </w:tc>
      </w:tr>
      <w:tr w:rsidR="004D6C6B" w14:paraId="7F20F7AB" w14:textId="77777777" w:rsidTr="00807C20">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53BF2E9E" w14:textId="77777777" w:rsidR="004D6C6B" w:rsidRDefault="004D6C6B" w:rsidP="00D224EB">
            <w:pPr>
              <w:spacing w:after="0" w:line="240" w:lineRule="auto"/>
            </w:pPr>
            <w:hyperlink r:id="rId73" w:anchor="status-messages" w:history="1">
              <w:r w:rsidRPr="004D6C6B">
                <w:rPr>
                  <w:rStyle w:val="Hyperlink"/>
                  <w:b/>
                </w:rPr>
                <w:t>4.1.3 Status Messages</w:t>
              </w:r>
            </w:hyperlink>
            <w:r w:rsidRPr="004D6C6B">
              <w:rPr>
                <w:b/>
              </w:rPr>
              <w:t xml:space="preserve"> </w:t>
            </w:r>
            <w:r w:rsidRPr="004D6C6B">
              <w:t>(Level AA 2.1 and 2.2)</w:t>
            </w:r>
          </w:p>
          <w:p w14:paraId="686C361E" w14:textId="77777777" w:rsidR="00FB7F7F" w:rsidRDefault="00FB7F7F" w:rsidP="00FB7F7F">
            <w:pPr>
              <w:spacing w:after="0" w:line="240" w:lineRule="auto"/>
              <w:ind w:left="360"/>
            </w:pPr>
            <w:r>
              <w:t>Also applies to:</w:t>
            </w:r>
          </w:p>
          <w:p w14:paraId="1A650B1F" w14:textId="77777777" w:rsidR="00FB7F7F" w:rsidRDefault="00FB7F7F" w:rsidP="00FB7F7F">
            <w:pPr>
              <w:spacing w:after="0" w:line="240" w:lineRule="auto"/>
              <w:ind w:left="360"/>
            </w:pPr>
            <w:r>
              <w:t>Revised Section 508</w:t>
            </w:r>
          </w:p>
          <w:p w14:paraId="31685F28" w14:textId="77777777" w:rsidR="00FB7F7F" w:rsidRDefault="00FB7F7F" w:rsidP="00FB7F7F">
            <w:pPr>
              <w:numPr>
                <w:ilvl w:val="0"/>
                <w:numId w:val="1"/>
              </w:numPr>
              <w:spacing w:after="0" w:line="240" w:lineRule="auto"/>
              <w:ind w:left="1080"/>
            </w:pPr>
            <w:r>
              <w:t>501 (Web)(Software)</w:t>
            </w:r>
          </w:p>
          <w:p w14:paraId="312A54B9" w14:textId="77777777" w:rsidR="00FB7F7F" w:rsidRDefault="00FB7F7F" w:rsidP="00FB7F7F">
            <w:pPr>
              <w:numPr>
                <w:ilvl w:val="0"/>
                <w:numId w:val="1"/>
              </w:numPr>
              <w:spacing w:after="0" w:line="240" w:lineRule="auto"/>
              <w:ind w:left="1080"/>
            </w:pPr>
            <w:r>
              <w:t>504.2 (Authoring Tool)</w:t>
            </w:r>
          </w:p>
          <w:p w14:paraId="31E53D7A" w14:textId="44D4C22F" w:rsidR="00FB7F7F" w:rsidRDefault="00FB7F7F" w:rsidP="00FB7F7F">
            <w:pPr>
              <w:numPr>
                <w:ilvl w:val="0"/>
                <w:numId w:val="1"/>
              </w:numPr>
              <w:spacing w:after="0" w:line="240" w:lineRule="auto"/>
              <w:ind w:left="1080"/>
            </w:pPr>
            <w:r>
              <w:t>602.3 (Support Docs)</w:t>
            </w:r>
          </w:p>
        </w:tc>
        <w:tc>
          <w:tcPr>
            <w:tcW w:w="2688" w:type="dxa"/>
            <w:tcBorders>
              <w:top w:val="single" w:sz="6" w:space="0" w:color="000000"/>
              <w:left w:val="single" w:sz="6" w:space="0" w:color="000000"/>
              <w:bottom w:val="single" w:sz="6" w:space="0" w:color="000000"/>
              <w:right w:val="single" w:sz="6" w:space="0" w:color="000000"/>
            </w:tcBorders>
            <w:vAlign w:val="center"/>
          </w:tcPr>
          <w:p w14:paraId="42742EC3" w14:textId="4DDBA2B0" w:rsidR="004D6C6B" w:rsidRDefault="004D6C6B" w:rsidP="00D224EB">
            <w:pPr>
              <w:spacing w:after="0" w:line="240" w:lineRule="auto"/>
              <w:rPr>
                <w:rFonts w:eastAsia="Times New Roman" w:cs="Arial"/>
              </w:rPr>
            </w:pPr>
            <w:r>
              <w:rPr>
                <w:rFonts w:eastAsia="Times New Roman" w:cs="Arial"/>
              </w:rPr>
              <w:t xml:space="preserve">Does not support </w:t>
            </w:r>
          </w:p>
        </w:tc>
        <w:tc>
          <w:tcPr>
            <w:tcW w:w="5077" w:type="dxa"/>
            <w:tcBorders>
              <w:top w:val="single" w:sz="6" w:space="0" w:color="000000"/>
              <w:left w:val="single" w:sz="6" w:space="0" w:color="000000"/>
              <w:bottom w:val="single" w:sz="6" w:space="0" w:color="000000"/>
              <w:right w:val="single" w:sz="6" w:space="0" w:color="000000"/>
            </w:tcBorders>
            <w:vAlign w:val="center"/>
          </w:tcPr>
          <w:p w14:paraId="7E32D4F7" w14:textId="71389A25" w:rsidR="004D6C6B" w:rsidRDefault="004D6C6B" w:rsidP="00D224EB">
            <w:pPr>
              <w:spacing w:after="0" w:line="240" w:lineRule="auto"/>
              <w:rPr>
                <w:rFonts w:eastAsia="Times New Roman" w:cs="Arial"/>
              </w:rPr>
            </w:pPr>
            <w:r>
              <w:rPr>
                <w:rFonts w:eastAsia="Times New Roman" w:cs="Arial"/>
              </w:rPr>
              <w:t>Status messages on search, download does not necessarily trigger an alert without deliberately moving focus</w:t>
            </w:r>
          </w:p>
        </w:tc>
      </w:tr>
    </w:tbl>
    <w:p w14:paraId="3849C759" w14:textId="77777777" w:rsidR="008461EB" w:rsidRDefault="008461EB">
      <w:pPr>
        <w:spacing w:after="0" w:line="240" w:lineRule="auto"/>
        <w:rPr>
          <w:rFonts w:ascii="Arial" w:eastAsia="Arial" w:hAnsi="Arial" w:cs="Arial"/>
          <w:b/>
          <w:sz w:val="24"/>
          <w:szCs w:val="24"/>
        </w:rPr>
      </w:pPr>
    </w:p>
    <w:p w14:paraId="334178AD" w14:textId="77777777" w:rsidR="008461EB" w:rsidRDefault="008461EB">
      <w:pPr>
        <w:spacing w:after="0" w:line="240" w:lineRule="auto"/>
        <w:rPr>
          <w:rFonts w:ascii="Arial" w:eastAsia="Arial" w:hAnsi="Arial" w:cs="Arial"/>
          <w:b/>
          <w:sz w:val="24"/>
          <w:szCs w:val="24"/>
        </w:rPr>
      </w:pPr>
    </w:p>
    <w:p w14:paraId="15000C93" w14:textId="77777777" w:rsidR="008461EB" w:rsidRDefault="008461EB">
      <w:pPr>
        <w:spacing w:after="0" w:line="240" w:lineRule="auto"/>
        <w:rPr>
          <w:rFonts w:ascii="Arial" w:eastAsia="Arial" w:hAnsi="Arial" w:cs="Arial"/>
          <w:b/>
          <w:sz w:val="24"/>
          <w:szCs w:val="24"/>
        </w:rPr>
      </w:pPr>
    </w:p>
    <w:p w14:paraId="628FE6B7" w14:textId="77777777" w:rsidR="008461EB" w:rsidRDefault="008461EB">
      <w:pPr>
        <w:spacing w:after="0" w:line="240" w:lineRule="auto"/>
        <w:rPr>
          <w:rFonts w:ascii="Arial" w:eastAsia="Arial" w:hAnsi="Arial" w:cs="Arial"/>
          <w:b/>
          <w:sz w:val="24"/>
          <w:szCs w:val="24"/>
        </w:rPr>
      </w:pPr>
    </w:p>
    <w:p w14:paraId="56F6702C" w14:textId="77777777" w:rsidR="008461EB" w:rsidRDefault="008461EB">
      <w:pPr>
        <w:spacing w:after="0" w:line="240" w:lineRule="auto"/>
        <w:rPr>
          <w:rFonts w:ascii="Arial" w:eastAsia="Arial" w:hAnsi="Arial" w:cs="Arial"/>
          <w:b/>
          <w:sz w:val="24"/>
          <w:szCs w:val="24"/>
        </w:rPr>
      </w:pPr>
    </w:p>
    <w:p w14:paraId="0F7BAB47" w14:textId="77777777" w:rsidR="008461EB" w:rsidRDefault="008461EB">
      <w:pPr>
        <w:spacing w:after="0" w:line="240" w:lineRule="auto"/>
        <w:rPr>
          <w:rFonts w:ascii="Arial" w:eastAsia="Arial" w:hAnsi="Arial" w:cs="Arial"/>
          <w:b/>
          <w:sz w:val="24"/>
          <w:szCs w:val="24"/>
        </w:rPr>
      </w:pPr>
    </w:p>
    <w:p w14:paraId="7CBB5577" w14:textId="77777777" w:rsidR="008461EB" w:rsidRDefault="008461EB">
      <w:pPr>
        <w:spacing w:after="0" w:line="240" w:lineRule="auto"/>
        <w:rPr>
          <w:rFonts w:ascii="Arial" w:eastAsia="Arial" w:hAnsi="Arial" w:cs="Arial"/>
          <w:b/>
          <w:sz w:val="24"/>
          <w:szCs w:val="24"/>
        </w:rPr>
      </w:pPr>
    </w:p>
    <w:p w14:paraId="56126BAF" w14:textId="77777777" w:rsidR="008461EB" w:rsidRDefault="008461EB">
      <w:pPr>
        <w:spacing w:after="0" w:line="240" w:lineRule="auto"/>
        <w:rPr>
          <w:rFonts w:ascii="Arial" w:eastAsia="Arial" w:hAnsi="Arial" w:cs="Arial"/>
          <w:b/>
          <w:sz w:val="24"/>
          <w:szCs w:val="24"/>
        </w:rPr>
      </w:pPr>
    </w:p>
    <w:p w14:paraId="05599379" w14:textId="77777777" w:rsidR="00FB7F7F" w:rsidRDefault="00FB7F7F">
      <w:pPr>
        <w:spacing w:after="0" w:line="240" w:lineRule="auto"/>
        <w:rPr>
          <w:rFonts w:ascii="Arial" w:eastAsia="Arial" w:hAnsi="Arial" w:cs="Arial"/>
          <w:b/>
          <w:sz w:val="24"/>
          <w:szCs w:val="24"/>
        </w:rPr>
      </w:pPr>
    </w:p>
    <w:p w14:paraId="0CE9878F" w14:textId="77777777" w:rsidR="00FB7F7F" w:rsidRDefault="00FB7F7F">
      <w:pPr>
        <w:spacing w:after="0" w:line="240" w:lineRule="auto"/>
        <w:rPr>
          <w:rFonts w:ascii="Arial" w:eastAsia="Arial" w:hAnsi="Arial" w:cs="Arial"/>
          <w:b/>
          <w:sz w:val="24"/>
          <w:szCs w:val="24"/>
        </w:rPr>
      </w:pPr>
    </w:p>
    <w:p w14:paraId="4AA05817" w14:textId="77777777" w:rsidR="00FB7F7F" w:rsidRDefault="00FB7F7F">
      <w:pPr>
        <w:spacing w:after="0" w:line="240" w:lineRule="auto"/>
        <w:rPr>
          <w:rFonts w:ascii="Arial" w:eastAsia="Arial" w:hAnsi="Arial" w:cs="Arial"/>
          <w:b/>
          <w:sz w:val="24"/>
          <w:szCs w:val="24"/>
        </w:rPr>
      </w:pPr>
    </w:p>
    <w:p w14:paraId="7DC8B0F3" w14:textId="77777777" w:rsidR="00FB7F7F" w:rsidRDefault="00FB7F7F">
      <w:pPr>
        <w:spacing w:after="0" w:line="240" w:lineRule="auto"/>
        <w:rPr>
          <w:rFonts w:ascii="Arial" w:eastAsia="Arial" w:hAnsi="Arial" w:cs="Arial"/>
          <w:b/>
          <w:sz w:val="24"/>
          <w:szCs w:val="24"/>
        </w:rPr>
      </w:pPr>
    </w:p>
    <w:p w14:paraId="10115E42" w14:textId="77777777" w:rsidR="00FB7F7F" w:rsidRDefault="00FB7F7F">
      <w:pPr>
        <w:spacing w:after="0" w:line="240" w:lineRule="auto"/>
        <w:rPr>
          <w:rFonts w:ascii="Arial" w:eastAsia="Arial" w:hAnsi="Arial" w:cs="Arial"/>
          <w:b/>
          <w:sz w:val="24"/>
          <w:szCs w:val="24"/>
        </w:rPr>
      </w:pPr>
    </w:p>
    <w:p w14:paraId="61246186" w14:textId="77777777" w:rsidR="00FB7F7F" w:rsidRDefault="00FB7F7F">
      <w:pPr>
        <w:spacing w:after="0" w:line="240" w:lineRule="auto"/>
        <w:rPr>
          <w:rFonts w:ascii="Arial" w:eastAsia="Arial" w:hAnsi="Arial" w:cs="Arial"/>
          <w:b/>
          <w:sz w:val="24"/>
          <w:szCs w:val="24"/>
        </w:rPr>
      </w:pPr>
    </w:p>
    <w:p w14:paraId="03C823E9" w14:textId="77777777" w:rsidR="008461EB" w:rsidRDefault="008461EB">
      <w:pPr>
        <w:spacing w:after="0" w:line="240" w:lineRule="auto"/>
        <w:rPr>
          <w:rFonts w:ascii="Arial" w:eastAsia="Arial" w:hAnsi="Arial" w:cs="Arial"/>
          <w:b/>
          <w:sz w:val="24"/>
          <w:szCs w:val="24"/>
        </w:rPr>
      </w:pPr>
    </w:p>
    <w:p w14:paraId="1D3B72A5" w14:textId="77777777" w:rsidR="008461EB" w:rsidRDefault="008461EB">
      <w:pPr>
        <w:spacing w:after="0" w:line="240" w:lineRule="auto"/>
        <w:rPr>
          <w:rFonts w:ascii="Arial" w:eastAsia="Arial" w:hAnsi="Arial" w:cs="Arial"/>
          <w:b/>
          <w:sz w:val="24"/>
          <w:szCs w:val="24"/>
        </w:rPr>
      </w:pPr>
    </w:p>
    <w:p w14:paraId="5DF81ECC" w14:textId="77777777" w:rsidR="008461EB" w:rsidRDefault="008461EB">
      <w:pPr>
        <w:spacing w:after="0" w:line="240" w:lineRule="auto"/>
        <w:rPr>
          <w:rFonts w:ascii="Arial" w:eastAsia="Arial" w:hAnsi="Arial" w:cs="Arial"/>
          <w:b/>
          <w:sz w:val="24"/>
          <w:szCs w:val="24"/>
        </w:rPr>
      </w:pPr>
    </w:p>
    <w:p w14:paraId="413810E1" w14:textId="77777777" w:rsidR="008461EB" w:rsidRDefault="008461EB">
      <w:pPr>
        <w:spacing w:after="0" w:line="240" w:lineRule="auto"/>
        <w:rPr>
          <w:rFonts w:ascii="Arial" w:eastAsia="Arial" w:hAnsi="Arial" w:cs="Arial"/>
          <w:b/>
          <w:sz w:val="24"/>
          <w:szCs w:val="24"/>
        </w:rPr>
      </w:pPr>
    </w:p>
    <w:p w14:paraId="732C0114" w14:textId="6C786FAD" w:rsidR="00D224EB" w:rsidRDefault="00595430" w:rsidP="00D224EB">
      <w:pPr>
        <w:pStyle w:val="Heading2"/>
      </w:pPr>
      <w:bookmarkStart w:id="17" w:name="_heading=h.3whwml4" w:colFirst="0" w:colLast="0"/>
      <w:bookmarkStart w:id="18" w:name="_Toc187083450"/>
      <w:bookmarkEnd w:id="17"/>
      <w:r>
        <w:lastRenderedPageBreak/>
        <w:t>Revised Section 508 Report</w:t>
      </w:r>
      <w:bookmarkStart w:id="19" w:name="_heading=h.qsh70q" w:colFirst="0" w:colLast="0"/>
      <w:bookmarkEnd w:id="18"/>
      <w:bookmarkEnd w:id="19"/>
    </w:p>
    <w:p w14:paraId="000003AF" w14:textId="0FEC314D" w:rsidR="00B476CE" w:rsidRDefault="00595430" w:rsidP="00D224EB">
      <w:pPr>
        <w:pStyle w:val="Heading2"/>
      </w:pPr>
      <w:r>
        <w:t xml:space="preserve">Chapter 3: </w:t>
      </w:r>
      <w:hyperlink r:id="rId74" w:anchor="chapter-3-functional-performance-criteria">
        <w:r w:rsidR="00B476CE">
          <w:rPr>
            <w:color w:val="0000FF"/>
            <w:u w:val="single"/>
          </w:rPr>
          <w:t>Functional Performance Criteria</w:t>
        </w:r>
      </w:hyperlink>
      <w:r>
        <w:t xml:space="preserve"> (FPC)</w:t>
      </w:r>
    </w:p>
    <w:tbl>
      <w:tblPr>
        <w:tblStyle w:val="4"/>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82"/>
      </w:tblGrid>
      <w:tr w:rsidR="00B476CE" w14:paraId="3E451217"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B0"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lastRenderedPageBreak/>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B1"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3B2"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B476CE" w14:paraId="7AD3E0E8"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3" w14:textId="77777777" w:rsidR="00B476CE" w:rsidRDefault="00595430">
            <w:pPr>
              <w:spacing w:after="0" w:line="240" w:lineRule="auto"/>
              <w:ind w:left="-15" w:firstLine="15"/>
              <w:rPr>
                <w:b/>
              </w:rPr>
            </w:pPr>
            <w:r>
              <w:t>302.1</w:t>
            </w:r>
            <w:r>
              <w:rPr>
                <w:b/>
              </w:rPr>
              <w:t xml:space="preserve"> </w:t>
            </w:r>
            <w:r>
              <w:t>Without Vision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4" w14:textId="12F226FD" w:rsidR="00B476CE" w:rsidRDefault="00471421">
            <w:pPr>
              <w:spacing w:after="0" w:line="240" w:lineRule="auto"/>
              <w:ind w:left="-15" w:firstLine="15"/>
            </w:pPr>
            <w: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5" w14:textId="497CC45E" w:rsidR="00B476CE" w:rsidRDefault="00471421">
            <w:pPr>
              <w:spacing w:after="0" w:line="240" w:lineRule="auto"/>
              <w:ind w:left="-15" w:firstLine="15"/>
            </w:pPr>
            <w:r>
              <w:t xml:space="preserve">Access to </w:t>
            </w:r>
            <w:proofErr w:type="spellStart"/>
            <w:r>
              <w:t>AtoZDatabases</w:t>
            </w:r>
            <w:proofErr w:type="spellEnd"/>
            <w:r>
              <w:t xml:space="preserve"> to a visually challenged person can be enabled using external applications like “Narrator” on Windows. </w:t>
            </w:r>
            <w:proofErr w:type="gramStart"/>
            <w:r>
              <w:t>But,</w:t>
            </w:r>
            <w:proofErr w:type="gramEnd"/>
            <w:r>
              <w:t xml:space="preserve"> </w:t>
            </w:r>
            <w:proofErr w:type="gramStart"/>
            <w:r>
              <w:t>no</w:t>
            </w:r>
            <w:proofErr w:type="gramEnd"/>
            <w:r>
              <w:t xml:space="preserve"> in-built mechanism to read screen content. Hence, </w:t>
            </w:r>
            <w:proofErr w:type="gramStart"/>
            <w:r>
              <w:t>Partially</w:t>
            </w:r>
            <w:proofErr w:type="gramEnd"/>
            <w:r>
              <w:t xml:space="preserve"> supports.</w:t>
            </w:r>
          </w:p>
        </w:tc>
      </w:tr>
      <w:tr w:rsidR="00B476CE" w14:paraId="2D681B58"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6" w14:textId="77777777" w:rsidR="00B476CE" w:rsidRDefault="00595430">
            <w:pPr>
              <w:spacing w:after="0" w:line="240" w:lineRule="auto"/>
              <w:ind w:left="-15" w:firstLine="15"/>
              <w:rPr>
                <w:b/>
              </w:rPr>
            </w:pPr>
            <w:r>
              <w:t>302.2 With Limited Vision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7" w14:textId="2954F8D6" w:rsidR="00B476CE" w:rsidRDefault="00471421">
            <w:pPr>
              <w:spacing w:after="0" w:line="240" w:lineRule="auto"/>
              <w:ind w:left="-15" w:firstLine="15"/>
            </w:pPr>
            <w: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8" w14:textId="51640209" w:rsidR="00B476CE" w:rsidRDefault="00471421">
            <w:pPr>
              <w:spacing w:after="0" w:line="240" w:lineRule="auto"/>
              <w:ind w:left="-15" w:firstLine="15"/>
            </w:pPr>
            <w:r>
              <w:t>Text on all web pages can be adjusted in size by using browser/computers magnifying capabilities</w:t>
            </w:r>
          </w:p>
        </w:tc>
      </w:tr>
      <w:tr w:rsidR="00B476CE" w14:paraId="0DEDCA93"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9" w14:textId="77777777" w:rsidR="00B476CE" w:rsidRDefault="00595430">
            <w:pPr>
              <w:spacing w:after="0" w:line="240" w:lineRule="auto"/>
              <w:ind w:left="-15" w:firstLine="15"/>
              <w:rPr>
                <w:b/>
              </w:rPr>
            </w:pPr>
            <w:r>
              <w:t>302.3</w:t>
            </w:r>
            <w:r>
              <w:rPr>
                <w:b/>
              </w:rPr>
              <w:t xml:space="preserve"> </w:t>
            </w:r>
            <w:r>
              <w:t>Without Perception of Color</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A" w14:textId="7E58796D" w:rsidR="00B476CE" w:rsidRDefault="00471421">
            <w:pPr>
              <w:spacing w:after="0" w:line="240" w:lineRule="auto"/>
              <w:ind w:left="-15" w:firstLine="15"/>
            </w:pPr>
            <w:r>
              <w:t xml:space="preserve">Supports </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B" w14:textId="2B6AA5DD" w:rsidR="00B476CE" w:rsidRDefault="00471421" w:rsidP="00471421">
            <w:pPr>
              <w:spacing w:after="0" w:line="240" w:lineRule="auto"/>
            </w:pPr>
            <w:r>
              <w:t>No critical component/information of the product is perceived only purely based on color coding</w:t>
            </w:r>
          </w:p>
        </w:tc>
      </w:tr>
      <w:tr w:rsidR="00B476CE" w14:paraId="76812771"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C" w14:textId="77777777" w:rsidR="00B476CE" w:rsidRDefault="00595430">
            <w:pPr>
              <w:spacing w:after="0" w:line="240" w:lineRule="auto"/>
              <w:ind w:left="-15" w:firstLine="15"/>
              <w:rPr>
                <w:b/>
              </w:rPr>
            </w:pPr>
            <w:r>
              <w:t>302.4</w:t>
            </w:r>
            <w:r>
              <w:rPr>
                <w:b/>
              </w:rPr>
              <w:t xml:space="preserve"> </w:t>
            </w:r>
            <w:r>
              <w:t>Without Hearing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BD" w14:textId="07B1D26D" w:rsidR="00B476CE" w:rsidRDefault="00471421">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BE" w14:textId="1FB677AF" w:rsidR="00B476CE" w:rsidRDefault="00471421">
            <w:pPr>
              <w:spacing w:after="0" w:line="240" w:lineRule="auto"/>
              <w:ind w:left="-15" w:firstLine="15"/>
            </w:pPr>
            <w:r>
              <w:t>All the content, including videos, have a visual alternative</w:t>
            </w:r>
          </w:p>
        </w:tc>
      </w:tr>
      <w:tr w:rsidR="00B476CE" w14:paraId="53D3032D"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BF" w14:textId="77777777" w:rsidR="00B476CE" w:rsidRDefault="00595430">
            <w:pPr>
              <w:spacing w:after="0" w:line="240" w:lineRule="auto"/>
              <w:ind w:left="-15" w:firstLine="15"/>
              <w:rPr>
                <w:b/>
              </w:rPr>
            </w:pPr>
            <w:r>
              <w:t>302.5</w:t>
            </w:r>
            <w:r>
              <w:rPr>
                <w:b/>
              </w:rPr>
              <w:t xml:space="preserve"> </w:t>
            </w:r>
            <w:r>
              <w:t>With Limited Hearing</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0" w14:textId="43C90F36" w:rsidR="00B476CE" w:rsidRDefault="008461EB">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1" w14:textId="6810A6EE" w:rsidR="00B476CE" w:rsidRDefault="008461EB">
            <w:pPr>
              <w:spacing w:after="0" w:line="240" w:lineRule="auto"/>
              <w:ind w:left="-15" w:firstLine="15"/>
            </w:pPr>
            <w:r>
              <w:t>All the content, including videos, have a visual alternative</w:t>
            </w:r>
          </w:p>
        </w:tc>
      </w:tr>
      <w:tr w:rsidR="00B476CE" w14:paraId="612DA931"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2" w14:textId="77777777" w:rsidR="00B476CE" w:rsidRDefault="00595430">
            <w:pPr>
              <w:spacing w:after="0" w:line="240" w:lineRule="auto"/>
              <w:ind w:left="-15" w:firstLine="15"/>
              <w:rPr>
                <w:b/>
              </w:rPr>
            </w:pPr>
            <w:r>
              <w:t>302.6</w:t>
            </w:r>
            <w:r>
              <w:rPr>
                <w:b/>
              </w:rPr>
              <w:t xml:space="preserve"> </w:t>
            </w:r>
            <w:r>
              <w:t>Without Speech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3" w14:textId="75FBE8C8" w:rsidR="00B476CE" w:rsidRDefault="008461EB">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4" w14:textId="0C4CB8BC" w:rsidR="00B476CE" w:rsidRDefault="008461EB">
            <w:pPr>
              <w:spacing w:after="0" w:line="240" w:lineRule="auto"/>
              <w:ind w:left="-15" w:firstLine="15"/>
            </w:pPr>
            <w:r>
              <w:t>No critical component/information of the product is perceived only purely based on speech</w:t>
            </w:r>
          </w:p>
        </w:tc>
      </w:tr>
      <w:tr w:rsidR="00B476CE" w14:paraId="2FC0A075"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5" w14:textId="77777777" w:rsidR="00B476CE" w:rsidRDefault="00595430">
            <w:pPr>
              <w:spacing w:after="0" w:line="240" w:lineRule="auto"/>
              <w:ind w:left="-15" w:firstLine="15"/>
            </w:pPr>
            <w:r>
              <w:t>302.7</w:t>
            </w:r>
            <w:r>
              <w:rPr>
                <w:b/>
              </w:rPr>
              <w:t xml:space="preserve"> </w:t>
            </w:r>
            <w:r>
              <w:t>With Limited Manipulation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6" w14:textId="1B773F1B" w:rsidR="00B476CE" w:rsidRDefault="00B54247">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7" w14:textId="4D119CA8" w:rsidR="00B476CE" w:rsidRDefault="00B54247">
            <w:pPr>
              <w:spacing w:after="0" w:line="240" w:lineRule="auto"/>
              <w:ind w:left="-15" w:firstLine="15"/>
            </w:pPr>
            <w:r w:rsidRPr="00B54247">
              <w:t xml:space="preserve">All functions </w:t>
            </w:r>
            <w:r>
              <w:t xml:space="preserve">on </w:t>
            </w:r>
            <w:proofErr w:type="spellStart"/>
            <w:r>
              <w:t>AtoZDatabases</w:t>
            </w:r>
            <w:proofErr w:type="spellEnd"/>
            <w:r w:rsidRPr="00B54247">
              <w:t xml:space="preserve"> can be performed using standard keyboard navigation without requiring fine motor control. Interactive elements have sufficiently large activation areas, and no complex gestures or simultaneous actions are required.</w:t>
            </w:r>
          </w:p>
        </w:tc>
      </w:tr>
      <w:tr w:rsidR="00B476CE" w14:paraId="0BD87250"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8" w14:textId="77777777" w:rsidR="00B476CE" w:rsidRDefault="00595430">
            <w:pPr>
              <w:spacing w:after="0" w:line="240" w:lineRule="auto"/>
              <w:ind w:left="-15" w:firstLine="15"/>
            </w:pPr>
            <w:r>
              <w:t>302.8</w:t>
            </w:r>
            <w:r>
              <w:rPr>
                <w:b/>
              </w:rPr>
              <w:t xml:space="preserve"> </w:t>
            </w:r>
            <w:r>
              <w:t>With Limited Reach and Strength</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9" w14:textId="705AEC88" w:rsidR="00B476CE" w:rsidRDefault="00B54247">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A" w14:textId="39E3106D" w:rsidR="00B476CE" w:rsidRDefault="00B54247">
            <w:pPr>
              <w:spacing w:after="0" w:line="240" w:lineRule="auto"/>
              <w:ind w:left="-15" w:firstLine="15"/>
            </w:pPr>
            <w:proofErr w:type="spellStart"/>
            <w:r>
              <w:t>AtoZDatabases</w:t>
            </w:r>
            <w:proofErr w:type="spellEnd"/>
            <w:r w:rsidRPr="00B54247">
              <w:t xml:space="preserve"> requires no physical strength to operate. All functions can be performed using standard input devices such as a keyboard or mouse without prolonged or sustained actions. Interactive elements do not require continuous pressure, simultaneous activation, or extended reach.</w:t>
            </w:r>
          </w:p>
        </w:tc>
      </w:tr>
      <w:tr w:rsidR="00B476CE" w14:paraId="09A61752"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vAlign w:val="center"/>
          </w:tcPr>
          <w:p w14:paraId="000003CB" w14:textId="77777777" w:rsidR="00B476CE" w:rsidRDefault="00595430">
            <w:pPr>
              <w:spacing w:after="0" w:line="240" w:lineRule="auto"/>
              <w:ind w:left="-15" w:firstLine="15"/>
            </w:pPr>
            <w:r>
              <w:lastRenderedPageBreak/>
              <w:t>302.9</w:t>
            </w:r>
            <w:r>
              <w:rPr>
                <w:b/>
              </w:rPr>
              <w:t xml:space="preserve"> </w:t>
            </w:r>
            <w:r>
              <w:t>With Limited Language, Cognitive, and Learning Abilities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3CC" w14:textId="0AA1DC12" w:rsidR="00B476CE" w:rsidRDefault="00B54247">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3CD" w14:textId="599F1676" w:rsidR="00B476CE" w:rsidRDefault="00B54247">
            <w:pPr>
              <w:spacing w:after="0" w:line="240" w:lineRule="auto"/>
              <w:ind w:left="-15" w:firstLine="15"/>
            </w:pPr>
            <w:proofErr w:type="spellStart"/>
            <w:r>
              <w:t>AtoZDatabases</w:t>
            </w:r>
            <w:proofErr w:type="spellEnd"/>
            <w:r>
              <w:t xml:space="preserve"> </w:t>
            </w:r>
            <w:r w:rsidRPr="00B54247">
              <w:t>uses consistent navigation, clear labeling, and predictable layouts. No complex instructions or unusual interactions are required to access core features, supporting users with limited language, cognitive, or learning abilities.</w:t>
            </w:r>
          </w:p>
        </w:tc>
      </w:tr>
    </w:tbl>
    <w:p w14:paraId="000004BA" w14:textId="77777777" w:rsidR="00B476CE" w:rsidRDefault="00595430">
      <w:pPr>
        <w:pStyle w:val="Heading3"/>
      </w:pPr>
      <w:bookmarkStart w:id="20" w:name="_heading=h.3as4poj" w:colFirst="0" w:colLast="0"/>
      <w:bookmarkStart w:id="21" w:name="_heading=h.1pxezwc" w:colFirst="0" w:colLast="0"/>
      <w:bookmarkEnd w:id="20"/>
      <w:bookmarkEnd w:id="21"/>
      <w:r>
        <w:t xml:space="preserve">Chapter 5: </w:t>
      </w:r>
      <w:hyperlink r:id="rId75" w:anchor="chapter-5-software">
        <w:r w:rsidR="00B476CE">
          <w:rPr>
            <w:color w:val="0000FF"/>
            <w:u w:val="single"/>
          </w:rPr>
          <w:t>Software</w:t>
        </w:r>
      </w:hyperlink>
    </w:p>
    <w:p w14:paraId="000004BB" w14:textId="77777777" w:rsidR="00B476CE" w:rsidRDefault="00595430">
      <w:r>
        <w:t>Notes:</w:t>
      </w:r>
    </w:p>
    <w:tbl>
      <w:tblPr>
        <w:tblStyle w:val="2"/>
        <w:tblW w:w="14430"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52"/>
        <w:gridCol w:w="3896"/>
        <w:gridCol w:w="3882"/>
      </w:tblGrid>
      <w:tr w:rsidR="00B476CE" w14:paraId="74C26527" w14:textId="77777777" w:rsidTr="009B3726">
        <w:trPr>
          <w:tblHeader/>
        </w:trPr>
        <w:tc>
          <w:tcPr>
            <w:tcW w:w="66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4BC"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38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4BD"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88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4BE"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B476CE" w14:paraId="60AF8D31"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BF" w14:textId="77777777" w:rsidR="00B476CE" w:rsidRDefault="00595430">
            <w:pPr>
              <w:spacing w:after="0" w:line="240" w:lineRule="auto"/>
              <w:ind w:left="-15" w:firstLine="15"/>
            </w:pPr>
            <w:r>
              <w:t>501.1 Scope – Incorporation of WCAG 2.0 AA</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C0" w14:textId="2333F184" w:rsidR="00B476CE" w:rsidRDefault="00595430">
            <w:pPr>
              <w:spacing w:after="0" w:line="240" w:lineRule="auto"/>
              <w:ind w:left="-15" w:firstLine="15"/>
            </w:pPr>
            <w:r>
              <w:t xml:space="preserve">See </w:t>
            </w:r>
            <w:hyperlink w:anchor="_WCAG_2.0_Report" w:history="1">
              <w:r w:rsidR="00B476CE" w:rsidRPr="005B488B">
                <w:rPr>
                  <w:rStyle w:val="Hyperlink"/>
                </w:rPr>
                <w:t>WCAG 2.x</w:t>
              </w:r>
            </w:hyperlink>
            <w: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1" w14:textId="77777777" w:rsidR="00B476CE" w:rsidRDefault="00595430">
            <w:pPr>
              <w:spacing w:after="0" w:line="240" w:lineRule="auto"/>
              <w:ind w:left="-15" w:firstLine="15"/>
            </w:pPr>
            <w:r>
              <w:t xml:space="preserve">See </w:t>
            </w:r>
            <w:r w:rsidRPr="00807C20">
              <w:rPr>
                <w:shd w:val="clear" w:color="auto" w:fill="E7E6E6" w:themeFill="background2"/>
              </w:rPr>
              <w:t>information in WCAG 2</w:t>
            </w:r>
            <w:r>
              <w:t>.x section</w:t>
            </w:r>
          </w:p>
        </w:tc>
      </w:tr>
      <w:tr w:rsidR="00B476CE" w14:paraId="49C86C96"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2" w14:textId="77777777" w:rsidR="00B476CE" w:rsidRDefault="00B476CE">
            <w:pPr>
              <w:spacing w:after="0" w:line="240" w:lineRule="auto"/>
              <w:ind w:left="-15" w:firstLine="15"/>
              <w:rPr>
                <w:i/>
              </w:rPr>
            </w:pPr>
            <w:hyperlink r:id="rId76" w:anchor="502-interoperability-assistive-technology">
              <w:r>
                <w:rPr>
                  <w:b/>
                  <w:i/>
                  <w:color w:val="0000FF"/>
                  <w:u w:val="single"/>
                </w:rPr>
                <w:t>502 Interoperability with Assistive Technology</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3" w14:textId="77777777" w:rsidR="00B476CE" w:rsidRDefault="0059543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4" w14:textId="77777777" w:rsidR="00B476CE" w:rsidRDefault="00595430">
            <w:pPr>
              <w:spacing w:after="0" w:line="240" w:lineRule="auto"/>
              <w:ind w:left="-15" w:firstLine="15"/>
            </w:pPr>
            <w:r>
              <w:t>Heading cell – no response required</w:t>
            </w:r>
          </w:p>
        </w:tc>
      </w:tr>
      <w:tr w:rsidR="00500E20" w14:paraId="28FAA3E4"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C5" w14:textId="5216F00A" w:rsidR="00500E20" w:rsidRDefault="00500E20" w:rsidP="006E2264">
            <w:pPr>
              <w:spacing w:after="0" w:line="240" w:lineRule="auto"/>
              <w:ind w:left="-15" w:firstLine="15"/>
            </w:pPr>
            <w:r>
              <w:t>5</w:t>
            </w:r>
            <w:r w:rsidRPr="001E2651">
              <w:t>02.2.1 User Control of Accessibility Features</w:t>
            </w:r>
          </w:p>
        </w:tc>
        <w:tc>
          <w:tcPr>
            <w:tcW w:w="3896" w:type="dxa"/>
            <w:tcBorders>
              <w:top w:val="single" w:sz="6" w:space="0" w:color="000000"/>
              <w:left w:val="single" w:sz="6" w:space="0" w:color="000000"/>
              <w:bottom w:val="single" w:sz="6" w:space="0" w:color="000000"/>
              <w:right w:val="single" w:sz="6" w:space="0" w:color="000000"/>
            </w:tcBorders>
          </w:tcPr>
          <w:p w14:paraId="000004C6" w14:textId="0D5B2886" w:rsidR="00500E20" w:rsidRDefault="00500E20" w:rsidP="006E2264">
            <w:pPr>
              <w:spacing w:after="0" w:line="240" w:lineRule="auto"/>
              <w:ind w:left="-15" w:firstLine="15"/>
            </w:pPr>
            <w:r w:rsidRPr="001E2651">
              <w:t>Does Not Support</w:t>
            </w:r>
          </w:p>
        </w:tc>
        <w:tc>
          <w:tcPr>
            <w:tcW w:w="3882" w:type="dxa"/>
            <w:tcBorders>
              <w:top w:val="single" w:sz="6" w:space="0" w:color="000000"/>
              <w:left w:val="single" w:sz="6" w:space="0" w:color="000000"/>
              <w:bottom w:val="single" w:sz="6" w:space="0" w:color="000000"/>
              <w:right w:val="single" w:sz="6" w:space="0" w:color="000000"/>
            </w:tcBorders>
          </w:tcPr>
          <w:p w14:paraId="000004C7" w14:textId="75051D5B" w:rsidR="00500E20" w:rsidRDefault="00500E20" w:rsidP="006E2264">
            <w:pPr>
              <w:spacing w:after="0" w:line="240" w:lineRule="auto"/>
              <w:ind w:left="-15" w:firstLine="15"/>
            </w:pPr>
            <w:r w:rsidRPr="001E2651">
              <w:t>AtoZdatabases does not provide user-accessible controls for adjusting accessibility features such as text size, contrast, or other interface preferences. Users rely on browser or assistive technology settings for customization.</w:t>
            </w:r>
          </w:p>
        </w:tc>
      </w:tr>
      <w:tr w:rsidR="00500E20" w14:paraId="326E1CCC"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C8" w14:textId="303AF0EB" w:rsidR="00500E20" w:rsidRDefault="00500E20" w:rsidP="006E2264">
            <w:pPr>
              <w:spacing w:after="0" w:line="240" w:lineRule="auto"/>
              <w:ind w:left="-15" w:firstLine="15"/>
            </w:pPr>
            <w:r w:rsidRPr="001E2651">
              <w:t>502.2.2 No Disruption of Accessibility Features</w:t>
            </w:r>
          </w:p>
        </w:tc>
        <w:tc>
          <w:tcPr>
            <w:tcW w:w="3896" w:type="dxa"/>
            <w:tcBorders>
              <w:top w:val="single" w:sz="6" w:space="0" w:color="000000"/>
              <w:left w:val="single" w:sz="6" w:space="0" w:color="000000"/>
              <w:bottom w:val="single" w:sz="6" w:space="0" w:color="000000"/>
              <w:right w:val="single" w:sz="6" w:space="0" w:color="000000"/>
            </w:tcBorders>
          </w:tcPr>
          <w:p w14:paraId="000004C9" w14:textId="0E59B3DF" w:rsidR="00500E20" w:rsidRDefault="00500E20" w:rsidP="006E2264">
            <w:pPr>
              <w:spacing w:after="0" w:line="240" w:lineRule="auto"/>
              <w:ind w:left="-15" w:firstLine="15"/>
            </w:pPr>
            <w:r w:rsidRPr="001E2651">
              <w:t>Supports</w:t>
            </w:r>
          </w:p>
        </w:tc>
        <w:tc>
          <w:tcPr>
            <w:tcW w:w="3882" w:type="dxa"/>
            <w:tcBorders>
              <w:top w:val="single" w:sz="6" w:space="0" w:color="000000"/>
              <w:left w:val="single" w:sz="6" w:space="0" w:color="000000"/>
              <w:bottom w:val="single" w:sz="6" w:space="0" w:color="000000"/>
              <w:right w:val="single" w:sz="6" w:space="0" w:color="000000"/>
            </w:tcBorders>
          </w:tcPr>
          <w:p w14:paraId="000004CA" w14:textId="5F72CC5D" w:rsidR="00500E20" w:rsidRDefault="00500E20" w:rsidP="006E2264">
            <w:pPr>
              <w:spacing w:after="0" w:line="240" w:lineRule="auto"/>
              <w:ind w:left="-15" w:firstLine="15"/>
            </w:pPr>
            <w:r w:rsidRPr="001E2651">
              <w:t>AtoZdatabases does not interfere with assistive technologies or browser-based accessibility features. Users can rely on screen readers, magnifiers, or other assistive tools without disruption while navigating the site.</w:t>
            </w:r>
          </w:p>
        </w:tc>
      </w:tr>
      <w:tr w:rsidR="00B476CE" w14:paraId="4553961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B" w14:textId="77777777" w:rsidR="00B476CE" w:rsidRDefault="00595430">
            <w:pPr>
              <w:spacing w:after="0" w:line="240" w:lineRule="auto"/>
              <w:ind w:left="-15" w:firstLine="15"/>
              <w:rPr>
                <w:b/>
                <w:i/>
              </w:rPr>
            </w:pPr>
            <w:r>
              <w:rPr>
                <w:b/>
                <w:i/>
              </w:rPr>
              <w:t>502.3 Accessibility Services</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C" w14:textId="77777777" w:rsidR="00B476CE" w:rsidRDefault="0059543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CD" w14:textId="77777777" w:rsidR="00B476CE" w:rsidRDefault="00595430">
            <w:pPr>
              <w:spacing w:after="0" w:line="240" w:lineRule="auto"/>
              <w:ind w:left="-15" w:firstLine="15"/>
            </w:pPr>
            <w:r>
              <w:t>Heading cell – no response required</w:t>
            </w:r>
          </w:p>
        </w:tc>
      </w:tr>
      <w:tr w:rsidR="006E2264" w14:paraId="32B13A2F"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CE" w14:textId="73E0B9F9" w:rsidR="006E2264" w:rsidRDefault="006E2264" w:rsidP="006E2264">
            <w:pPr>
              <w:spacing w:after="0" w:line="240" w:lineRule="auto"/>
              <w:ind w:left="-15" w:firstLine="15"/>
            </w:pPr>
            <w:r w:rsidRPr="001F0E59">
              <w:t>502.3.1 Object Information</w:t>
            </w:r>
          </w:p>
        </w:tc>
        <w:tc>
          <w:tcPr>
            <w:tcW w:w="3896" w:type="dxa"/>
            <w:tcBorders>
              <w:top w:val="single" w:sz="6" w:space="0" w:color="000000"/>
              <w:left w:val="single" w:sz="6" w:space="0" w:color="000000"/>
              <w:bottom w:val="single" w:sz="6" w:space="0" w:color="000000"/>
              <w:right w:val="single" w:sz="6" w:space="0" w:color="000000"/>
            </w:tcBorders>
          </w:tcPr>
          <w:p w14:paraId="000004CF" w14:textId="5E1FE3E7" w:rsidR="006E2264" w:rsidRDefault="006E2264" w:rsidP="006E2264">
            <w:pPr>
              <w:spacing w:after="0" w:line="240" w:lineRule="auto"/>
              <w:ind w:left="-15" w:firstLine="15"/>
            </w:pPr>
            <w:r w:rsidRPr="001F0E59">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4D0" w14:textId="58785A34" w:rsidR="006E2264" w:rsidRDefault="006E2264" w:rsidP="006E2264">
            <w:pPr>
              <w:spacing w:after="0" w:line="240" w:lineRule="auto"/>
            </w:pPr>
            <w:r w:rsidRPr="001F0E59">
              <w:t>AtoZdatabases is a web application and does not implement platform-specific APIs to expose object information. Accessibility relies on standard HTML, ARIA attributes, and browser/assistive technology support.</w:t>
            </w:r>
          </w:p>
        </w:tc>
      </w:tr>
      <w:tr w:rsidR="006E2264" w14:paraId="5411EA66"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D1" w14:textId="7B8ED778" w:rsidR="006E2264" w:rsidRDefault="006E2264" w:rsidP="006E2264">
            <w:pPr>
              <w:spacing w:after="0" w:line="240" w:lineRule="auto"/>
              <w:ind w:left="-15" w:firstLine="15"/>
            </w:pPr>
            <w:r w:rsidRPr="001F0E59">
              <w:lastRenderedPageBreak/>
              <w:t>502.3.2 Modification of Object Information</w:t>
            </w:r>
          </w:p>
        </w:tc>
        <w:tc>
          <w:tcPr>
            <w:tcW w:w="3896" w:type="dxa"/>
            <w:tcBorders>
              <w:top w:val="single" w:sz="6" w:space="0" w:color="000000"/>
              <w:left w:val="single" w:sz="6" w:space="0" w:color="000000"/>
              <w:bottom w:val="single" w:sz="6" w:space="0" w:color="000000"/>
              <w:right w:val="single" w:sz="6" w:space="0" w:color="000000"/>
            </w:tcBorders>
          </w:tcPr>
          <w:p w14:paraId="000004D2" w14:textId="6F5404A5" w:rsidR="006E2264" w:rsidRDefault="006E2264" w:rsidP="006E2264">
            <w:pPr>
              <w:spacing w:after="0" w:line="240" w:lineRule="auto"/>
              <w:ind w:left="-15" w:firstLine="15"/>
            </w:pPr>
            <w:r w:rsidRPr="001F0E59">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4D3" w14:textId="7B0C4D41" w:rsidR="006E2264" w:rsidRDefault="006E2264" w:rsidP="006E2264">
            <w:pPr>
              <w:spacing w:after="0" w:line="240" w:lineRule="auto"/>
              <w:ind w:left="-15" w:firstLine="15"/>
            </w:pPr>
            <w:r w:rsidRPr="001F0E59">
              <w:t>Platform-specific modification of object properties is not used; AtoZdatabases relies on standard web input controls.</w:t>
            </w:r>
          </w:p>
        </w:tc>
      </w:tr>
      <w:tr w:rsidR="006E2264" w14:paraId="4E5A3647"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D4" w14:textId="76AAE57F" w:rsidR="006E2264" w:rsidRDefault="006E2264" w:rsidP="006E2264">
            <w:pPr>
              <w:spacing w:after="0" w:line="240" w:lineRule="auto"/>
              <w:ind w:left="-15" w:firstLine="15"/>
            </w:pPr>
            <w:r w:rsidRPr="001F0E59">
              <w:t>502.3.3 Row, Column, and Headers</w:t>
            </w:r>
          </w:p>
        </w:tc>
        <w:tc>
          <w:tcPr>
            <w:tcW w:w="3896" w:type="dxa"/>
            <w:tcBorders>
              <w:top w:val="single" w:sz="6" w:space="0" w:color="000000"/>
              <w:left w:val="single" w:sz="6" w:space="0" w:color="000000"/>
              <w:bottom w:val="single" w:sz="6" w:space="0" w:color="000000"/>
              <w:right w:val="single" w:sz="6" w:space="0" w:color="000000"/>
            </w:tcBorders>
          </w:tcPr>
          <w:p w14:paraId="000004D5" w14:textId="661AD3BB"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D6" w14:textId="73D99EB9" w:rsidR="006E2264" w:rsidRDefault="006E2264" w:rsidP="006E2264">
            <w:pPr>
              <w:spacing w:after="0" w:line="240" w:lineRule="auto"/>
              <w:ind w:left="-15" w:firstLine="15"/>
            </w:pPr>
            <w:r w:rsidRPr="001F0E59">
              <w:t>Tables in AtoZdatabases use proper HTML markup with row and column headers, allowing assistive technologies to convey relationships between data cells and headers.</w:t>
            </w:r>
          </w:p>
        </w:tc>
      </w:tr>
      <w:tr w:rsidR="006E2264" w14:paraId="75E118DB"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D7" w14:textId="043A43D5" w:rsidR="006E2264" w:rsidRDefault="006E2264" w:rsidP="006E2264">
            <w:pPr>
              <w:spacing w:after="0" w:line="240" w:lineRule="auto"/>
              <w:ind w:left="-15" w:firstLine="15"/>
            </w:pPr>
            <w:r w:rsidRPr="001F0E59">
              <w:t>502.3.4 Values</w:t>
            </w:r>
          </w:p>
        </w:tc>
        <w:tc>
          <w:tcPr>
            <w:tcW w:w="3896" w:type="dxa"/>
            <w:tcBorders>
              <w:top w:val="single" w:sz="6" w:space="0" w:color="000000"/>
              <w:left w:val="single" w:sz="6" w:space="0" w:color="000000"/>
              <w:bottom w:val="single" w:sz="6" w:space="0" w:color="000000"/>
              <w:right w:val="single" w:sz="6" w:space="0" w:color="000000"/>
            </w:tcBorders>
          </w:tcPr>
          <w:p w14:paraId="000004D8" w14:textId="6ACAB2B6"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D9" w14:textId="3FCB0A3E" w:rsidR="006E2264" w:rsidRDefault="006E2264" w:rsidP="006E2264">
            <w:pPr>
              <w:spacing w:after="0" w:line="240" w:lineRule="auto"/>
              <w:ind w:left="-15" w:firstLine="15"/>
            </w:pPr>
            <w:r w:rsidRPr="001F0E59">
              <w:t>Editable form fields and controls in AtoZdatabases provide values accessible to assistive technologies through standard HTML form attributes.</w:t>
            </w:r>
          </w:p>
        </w:tc>
      </w:tr>
      <w:tr w:rsidR="006E2264" w14:paraId="57838C4F"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DA" w14:textId="2EDA68FE" w:rsidR="006E2264" w:rsidRDefault="006E2264" w:rsidP="006E2264">
            <w:pPr>
              <w:spacing w:after="0" w:line="240" w:lineRule="auto"/>
              <w:ind w:left="-15" w:firstLine="15"/>
            </w:pPr>
            <w:r w:rsidRPr="001F0E59">
              <w:t>502.3.5 Modification of Values</w:t>
            </w:r>
          </w:p>
        </w:tc>
        <w:tc>
          <w:tcPr>
            <w:tcW w:w="3896" w:type="dxa"/>
            <w:tcBorders>
              <w:top w:val="single" w:sz="6" w:space="0" w:color="000000"/>
              <w:left w:val="single" w:sz="6" w:space="0" w:color="000000"/>
              <w:bottom w:val="single" w:sz="6" w:space="0" w:color="000000"/>
              <w:right w:val="single" w:sz="6" w:space="0" w:color="000000"/>
            </w:tcBorders>
          </w:tcPr>
          <w:p w14:paraId="000004DB" w14:textId="295C6D8E"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DC" w14:textId="10B2F66D" w:rsidR="006E2264" w:rsidRDefault="006E2264" w:rsidP="006E2264">
            <w:pPr>
              <w:spacing w:after="0" w:line="240" w:lineRule="auto"/>
              <w:ind w:left="-15" w:firstLine="15"/>
            </w:pPr>
            <w:r w:rsidRPr="001F0E59">
              <w:t>Users can edit input fields in AtoZdatabases, and changes are accurately represented to assistive technologies via standard HTML attributes.</w:t>
            </w:r>
          </w:p>
        </w:tc>
      </w:tr>
      <w:tr w:rsidR="006E2264" w14:paraId="6CAA8B30"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DD" w14:textId="0DAAEC31" w:rsidR="006E2264" w:rsidRDefault="006E2264" w:rsidP="006E2264">
            <w:pPr>
              <w:spacing w:after="0" w:line="240" w:lineRule="auto"/>
              <w:ind w:left="-15" w:firstLine="15"/>
            </w:pPr>
            <w:r w:rsidRPr="001F0E59">
              <w:t>502.3.6 Label Relationships</w:t>
            </w:r>
          </w:p>
        </w:tc>
        <w:tc>
          <w:tcPr>
            <w:tcW w:w="3896" w:type="dxa"/>
            <w:tcBorders>
              <w:top w:val="single" w:sz="6" w:space="0" w:color="000000"/>
              <w:left w:val="single" w:sz="6" w:space="0" w:color="000000"/>
              <w:bottom w:val="single" w:sz="6" w:space="0" w:color="000000"/>
              <w:right w:val="single" w:sz="6" w:space="0" w:color="000000"/>
            </w:tcBorders>
          </w:tcPr>
          <w:p w14:paraId="000004DE" w14:textId="6DF757DB"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DF" w14:textId="49DFA2A3" w:rsidR="006E2264" w:rsidRDefault="006E2264" w:rsidP="006E2264">
            <w:pPr>
              <w:spacing w:after="0" w:line="240" w:lineRule="auto"/>
              <w:ind w:left="-15" w:firstLine="15"/>
            </w:pPr>
            <w:r w:rsidRPr="001F0E59">
              <w:t>Labels for form fields and controls are correctly associated using HTML &lt;label&gt; elements</w:t>
            </w:r>
          </w:p>
        </w:tc>
      </w:tr>
      <w:tr w:rsidR="006E2264" w14:paraId="65AA9E21"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E0" w14:textId="659A103F" w:rsidR="006E2264" w:rsidRDefault="006E2264" w:rsidP="006E2264">
            <w:pPr>
              <w:spacing w:after="0" w:line="240" w:lineRule="auto"/>
              <w:ind w:left="-15" w:firstLine="15"/>
            </w:pPr>
            <w:r w:rsidRPr="001F0E59">
              <w:t>502.3.7 Hierarchical Relationships</w:t>
            </w:r>
          </w:p>
        </w:tc>
        <w:tc>
          <w:tcPr>
            <w:tcW w:w="3896" w:type="dxa"/>
            <w:tcBorders>
              <w:top w:val="single" w:sz="6" w:space="0" w:color="000000"/>
              <w:left w:val="single" w:sz="6" w:space="0" w:color="000000"/>
              <w:bottom w:val="single" w:sz="6" w:space="0" w:color="000000"/>
              <w:right w:val="single" w:sz="6" w:space="0" w:color="000000"/>
            </w:tcBorders>
          </w:tcPr>
          <w:p w14:paraId="000004E1" w14:textId="38096074" w:rsidR="006E2264" w:rsidRDefault="006E2264" w:rsidP="006E2264">
            <w:pPr>
              <w:spacing w:after="0" w:line="240" w:lineRule="auto"/>
              <w:ind w:left="-15" w:firstLine="15"/>
            </w:pPr>
            <w:r w:rsidRPr="001F0E59">
              <w:t>Partially Supports</w:t>
            </w:r>
          </w:p>
        </w:tc>
        <w:tc>
          <w:tcPr>
            <w:tcW w:w="3882" w:type="dxa"/>
            <w:tcBorders>
              <w:top w:val="single" w:sz="6" w:space="0" w:color="000000"/>
              <w:left w:val="single" w:sz="6" w:space="0" w:color="000000"/>
              <w:bottom w:val="single" w:sz="6" w:space="0" w:color="000000"/>
              <w:right w:val="single" w:sz="6" w:space="0" w:color="000000"/>
            </w:tcBorders>
          </w:tcPr>
          <w:p w14:paraId="000004E2" w14:textId="42D5A517" w:rsidR="006E2264" w:rsidRDefault="006E2264" w:rsidP="006E2264">
            <w:pPr>
              <w:spacing w:after="0" w:line="240" w:lineRule="auto"/>
              <w:ind w:left="-15" w:firstLine="15"/>
            </w:pPr>
            <w:r w:rsidRPr="001F0E59">
              <w:t>Some hierarchical structures (like nested menus or content sections) use semantic HTM</w:t>
            </w:r>
            <w:r w:rsidR="00FB3924">
              <w:t>L</w:t>
            </w:r>
            <w:r w:rsidRPr="001F0E59">
              <w:t xml:space="preserve"> but there is no platform-level API for hierarchy exposure.</w:t>
            </w:r>
          </w:p>
        </w:tc>
      </w:tr>
      <w:tr w:rsidR="006E2264" w14:paraId="5D815531"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E3" w14:textId="50CB9908" w:rsidR="006E2264" w:rsidRDefault="006E2264" w:rsidP="006E2264">
            <w:pPr>
              <w:spacing w:after="0" w:line="240" w:lineRule="auto"/>
              <w:ind w:left="-15" w:firstLine="15"/>
            </w:pPr>
            <w:r w:rsidRPr="001F0E59">
              <w:t>502.3.8 Text</w:t>
            </w:r>
          </w:p>
        </w:tc>
        <w:tc>
          <w:tcPr>
            <w:tcW w:w="3896" w:type="dxa"/>
            <w:tcBorders>
              <w:top w:val="single" w:sz="6" w:space="0" w:color="000000"/>
              <w:left w:val="single" w:sz="6" w:space="0" w:color="000000"/>
              <w:bottom w:val="single" w:sz="6" w:space="0" w:color="000000"/>
              <w:right w:val="single" w:sz="6" w:space="0" w:color="000000"/>
            </w:tcBorders>
          </w:tcPr>
          <w:p w14:paraId="000004E4" w14:textId="6DB078FA"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E5" w14:textId="6733AD61" w:rsidR="006E2264" w:rsidRDefault="006E2264" w:rsidP="006E2264">
            <w:pPr>
              <w:spacing w:after="0" w:line="240" w:lineRule="auto"/>
              <w:ind w:left="-15" w:firstLine="15"/>
            </w:pPr>
            <w:r w:rsidRPr="001F0E59">
              <w:t>All textual content in AtoZdatabases is accessible through the DOM and readable by assistive technologies.</w:t>
            </w:r>
          </w:p>
        </w:tc>
      </w:tr>
      <w:tr w:rsidR="006E2264" w14:paraId="45AE26A5"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E6" w14:textId="49DA9094" w:rsidR="006E2264" w:rsidRDefault="006E2264" w:rsidP="006E2264">
            <w:pPr>
              <w:spacing w:after="0" w:line="240" w:lineRule="auto"/>
              <w:ind w:left="-15" w:firstLine="15"/>
            </w:pPr>
            <w:r w:rsidRPr="001F0E59">
              <w:t>502.3.9 Modification of Text</w:t>
            </w:r>
          </w:p>
        </w:tc>
        <w:tc>
          <w:tcPr>
            <w:tcW w:w="3896" w:type="dxa"/>
            <w:tcBorders>
              <w:top w:val="single" w:sz="6" w:space="0" w:color="000000"/>
              <w:left w:val="single" w:sz="6" w:space="0" w:color="000000"/>
              <w:bottom w:val="single" w:sz="6" w:space="0" w:color="000000"/>
              <w:right w:val="single" w:sz="6" w:space="0" w:color="000000"/>
            </w:tcBorders>
          </w:tcPr>
          <w:p w14:paraId="000004E7" w14:textId="73A47D89"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E8" w14:textId="70B0E894" w:rsidR="006E2264" w:rsidRDefault="006E2264" w:rsidP="006E2264">
            <w:pPr>
              <w:spacing w:after="0" w:line="240" w:lineRule="auto"/>
              <w:ind w:left="-15" w:firstLine="15"/>
            </w:pPr>
            <w:r w:rsidRPr="001F0E59">
              <w:t>Users can edit text fields, and changes are available to assistive technologies through standard web mechanisms.</w:t>
            </w:r>
          </w:p>
        </w:tc>
      </w:tr>
      <w:tr w:rsidR="006E2264" w14:paraId="450D6CB8"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E9" w14:textId="59C7CB9A" w:rsidR="006E2264" w:rsidRDefault="006E2264" w:rsidP="006E2264">
            <w:pPr>
              <w:spacing w:after="0" w:line="240" w:lineRule="auto"/>
              <w:ind w:left="-15" w:firstLine="15"/>
            </w:pPr>
            <w:r w:rsidRPr="001F0E59">
              <w:t>502.3.10 List of Actions</w:t>
            </w:r>
          </w:p>
        </w:tc>
        <w:tc>
          <w:tcPr>
            <w:tcW w:w="3896" w:type="dxa"/>
            <w:tcBorders>
              <w:top w:val="single" w:sz="6" w:space="0" w:color="000000"/>
              <w:left w:val="single" w:sz="6" w:space="0" w:color="000000"/>
              <w:bottom w:val="single" w:sz="6" w:space="0" w:color="000000"/>
              <w:right w:val="single" w:sz="6" w:space="0" w:color="000000"/>
            </w:tcBorders>
          </w:tcPr>
          <w:p w14:paraId="000004EA" w14:textId="40E40407" w:rsidR="006E2264" w:rsidRDefault="006E2264" w:rsidP="006E2264">
            <w:pPr>
              <w:spacing w:after="0" w:line="240" w:lineRule="auto"/>
              <w:ind w:left="-15" w:firstLine="15"/>
            </w:pPr>
            <w:r w:rsidRPr="001F0E59">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4EB" w14:textId="4413A11D" w:rsidR="006E2264" w:rsidRDefault="006E2264" w:rsidP="006E2264">
            <w:pPr>
              <w:spacing w:after="0" w:line="240" w:lineRule="auto"/>
              <w:ind w:left="-15" w:firstLine="15"/>
            </w:pPr>
            <w:r w:rsidRPr="001F0E59">
              <w:t>Web objects in AtoZdatabases do not expose platform-level action lists; browser accessibility handles interaction.</w:t>
            </w:r>
          </w:p>
        </w:tc>
      </w:tr>
      <w:tr w:rsidR="006E2264" w14:paraId="2F10B473"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EC" w14:textId="0B1309D2" w:rsidR="006E2264" w:rsidRDefault="006E2264" w:rsidP="006E2264">
            <w:pPr>
              <w:spacing w:after="0" w:line="240" w:lineRule="auto"/>
              <w:ind w:left="-15" w:firstLine="15"/>
            </w:pPr>
            <w:r w:rsidRPr="001F0E59">
              <w:lastRenderedPageBreak/>
              <w:t>502.3.11 Actions on Objects</w:t>
            </w:r>
          </w:p>
        </w:tc>
        <w:tc>
          <w:tcPr>
            <w:tcW w:w="3896" w:type="dxa"/>
            <w:tcBorders>
              <w:top w:val="single" w:sz="6" w:space="0" w:color="000000"/>
              <w:left w:val="single" w:sz="6" w:space="0" w:color="000000"/>
              <w:bottom w:val="single" w:sz="6" w:space="0" w:color="000000"/>
              <w:right w:val="single" w:sz="6" w:space="0" w:color="000000"/>
            </w:tcBorders>
          </w:tcPr>
          <w:p w14:paraId="000004ED" w14:textId="01CCA2BF"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EE" w14:textId="76686E8B" w:rsidR="006E2264" w:rsidRDefault="006E2264" w:rsidP="006E2264">
            <w:pPr>
              <w:spacing w:after="0" w:line="240" w:lineRule="auto"/>
              <w:ind w:left="-15" w:firstLine="15"/>
            </w:pPr>
            <w:r w:rsidRPr="001F0E59">
              <w:t>Users can perform actions on interactive elements (buttons, links, form fields) using standard web input methods compatible with assistive technologies.</w:t>
            </w:r>
          </w:p>
        </w:tc>
      </w:tr>
      <w:tr w:rsidR="006E2264" w14:paraId="2EE75EF1"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EF" w14:textId="1D99F829" w:rsidR="006E2264" w:rsidRDefault="006E2264" w:rsidP="006E2264">
            <w:pPr>
              <w:spacing w:after="0" w:line="240" w:lineRule="auto"/>
              <w:ind w:left="-15" w:firstLine="15"/>
            </w:pPr>
            <w:r w:rsidRPr="001F0E59">
              <w:t>502.3.12 Focus Cursor</w:t>
            </w:r>
          </w:p>
        </w:tc>
        <w:tc>
          <w:tcPr>
            <w:tcW w:w="3896" w:type="dxa"/>
            <w:tcBorders>
              <w:top w:val="single" w:sz="6" w:space="0" w:color="000000"/>
              <w:left w:val="single" w:sz="6" w:space="0" w:color="000000"/>
              <w:bottom w:val="single" w:sz="6" w:space="0" w:color="000000"/>
              <w:right w:val="single" w:sz="6" w:space="0" w:color="000000"/>
            </w:tcBorders>
          </w:tcPr>
          <w:p w14:paraId="000004F0" w14:textId="31D0BDB9"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F1" w14:textId="3A30C85A" w:rsidR="006E2264" w:rsidRDefault="006E2264" w:rsidP="006E2264">
            <w:pPr>
              <w:spacing w:after="0" w:line="240" w:lineRule="auto"/>
              <w:ind w:left="-15" w:firstLine="15"/>
            </w:pPr>
            <w:r w:rsidRPr="001F0E59">
              <w:t>Keyboard focus moves predictably across AtoZdatabases interactive elements, allowing screen readers to track focus.</w:t>
            </w:r>
          </w:p>
        </w:tc>
      </w:tr>
      <w:tr w:rsidR="006E2264" w14:paraId="7D32221B"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F2" w14:textId="4612DA78" w:rsidR="006E2264" w:rsidRDefault="006E2264" w:rsidP="006E2264">
            <w:pPr>
              <w:spacing w:after="0" w:line="240" w:lineRule="auto"/>
              <w:ind w:left="-15" w:firstLine="15"/>
            </w:pPr>
            <w:r w:rsidRPr="001F0E59">
              <w:t>502.3.13 Modification of Focus Cursor</w:t>
            </w:r>
          </w:p>
        </w:tc>
        <w:tc>
          <w:tcPr>
            <w:tcW w:w="3896" w:type="dxa"/>
            <w:tcBorders>
              <w:top w:val="single" w:sz="6" w:space="0" w:color="000000"/>
              <w:left w:val="single" w:sz="6" w:space="0" w:color="000000"/>
              <w:bottom w:val="single" w:sz="6" w:space="0" w:color="000000"/>
              <w:right w:val="single" w:sz="6" w:space="0" w:color="000000"/>
            </w:tcBorders>
          </w:tcPr>
          <w:p w14:paraId="000004F3" w14:textId="2137A1C5" w:rsidR="006E2264" w:rsidRDefault="006E2264" w:rsidP="006E2264">
            <w:pPr>
              <w:spacing w:after="0" w:line="240" w:lineRule="auto"/>
              <w:ind w:left="-15" w:firstLine="15"/>
            </w:pPr>
            <w:r w:rsidRPr="001F0E59">
              <w:t>Not Applicable</w:t>
            </w:r>
          </w:p>
        </w:tc>
        <w:tc>
          <w:tcPr>
            <w:tcW w:w="3882" w:type="dxa"/>
            <w:tcBorders>
              <w:top w:val="single" w:sz="6" w:space="0" w:color="000000"/>
              <w:left w:val="single" w:sz="6" w:space="0" w:color="000000"/>
              <w:bottom w:val="single" w:sz="6" w:space="0" w:color="000000"/>
              <w:right w:val="single" w:sz="6" w:space="0" w:color="000000"/>
            </w:tcBorders>
          </w:tcPr>
          <w:p w14:paraId="000004F4" w14:textId="077BE699" w:rsidR="006E2264" w:rsidRDefault="006E2264" w:rsidP="006E2264">
            <w:pPr>
              <w:spacing w:after="0" w:line="240" w:lineRule="auto"/>
              <w:ind w:left="-15" w:firstLine="15"/>
            </w:pPr>
            <w:r w:rsidRPr="001F0E59">
              <w:t>Users cannot programmatically move the focus cursor via platform APIs; focus is managed via standard web navigation.</w:t>
            </w:r>
          </w:p>
        </w:tc>
      </w:tr>
      <w:tr w:rsidR="006E2264" w14:paraId="07536EDB"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F5" w14:textId="335B2B5D" w:rsidR="006E2264" w:rsidRDefault="006E2264" w:rsidP="006E2264">
            <w:pPr>
              <w:spacing w:after="0" w:line="240" w:lineRule="auto"/>
              <w:ind w:left="-15" w:firstLine="15"/>
            </w:pPr>
            <w:r w:rsidRPr="001F0E59">
              <w:t>502.3.14 Event Notification</w:t>
            </w:r>
          </w:p>
        </w:tc>
        <w:tc>
          <w:tcPr>
            <w:tcW w:w="3896" w:type="dxa"/>
            <w:tcBorders>
              <w:top w:val="single" w:sz="6" w:space="0" w:color="000000"/>
              <w:left w:val="single" w:sz="6" w:space="0" w:color="000000"/>
              <w:bottom w:val="single" w:sz="6" w:space="0" w:color="000000"/>
              <w:right w:val="single" w:sz="6" w:space="0" w:color="000000"/>
            </w:tcBorders>
          </w:tcPr>
          <w:p w14:paraId="000004F6" w14:textId="240F538A" w:rsidR="006E2264" w:rsidRDefault="006E2264" w:rsidP="006E2264">
            <w:pPr>
              <w:spacing w:after="0" w:line="240" w:lineRule="auto"/>
              <w:ind w:left="-15" w:firstLine="15"/>
            </w:pPr>
            <w:r w:rsidRPr="001F0E59">
              <w:t>Partially Supports</w:t>
            </w:r>
          </w:p>
        </w:tc>
        <w:tc>
          <w:tcPr>
            <w:tcW w:w="3882" w:type="dxa"/>
            <w:tcBorders>
              <w:top w:val="single" w:sz="6" w:space="0" w:color="000000"/>
              <w:left w:val="single" w:sz="6" w:space="0" w:color="000000"/>
              <w:bottom w:val="single" w:sz="6" w:space="0" w:color="000000"/>
              <w:right w:val="single" w:sz="6" w:space="0" w:color="000000"/>
            </w:tcBorders>
          </w:tcPr>
          <w:p w14:paraId="000004F7" w14:textId="25DDEE84" w:rsidR="006E2264" w:rsidRDefault="006E2264" w:rsidP="006E2264">
            <w:pPr>
              <w:spacing w:after="0" w:line="240" w:lineRule="auto"/>
              <w:ind w:left="-15" w:firstLine="15"/>
            </w:pPr>
            <w:r w:rsidRPr="001F0E59">
              <w:t xml:space="preserve">Notifications or changes (like form validation messages) are exposed via </w:t>
            </w:r>
            <w:r w:rsidR="00595430">
              <w:t xml:space="preserve">UI alerts </w:t>
            </w:r>
            <w:r w:rsidRPr="001F0E59">
              <w:t>where implemented, but platform-level event notification APIs are not used.</w:t>
            </w:r>
          </w:p>
        </w:tc>
      </w:tr>
      <w:tr w:rsidR="006E2264" w14:paraId="26D08394" w14:textId="77777777" w:rsidTr="00595430">
        <w:tc>
          <w:tcPr>
            <w:tcW w:w="6652" w:type="dxa"/>
            <w:tcBorders>
              <w:top w:val="single" w:sz="6" w:space="0" w:color="000000"/>
              <w:left w:val="single" w:sz="6" w:space="0" w:color="000000"/>
              <w:bottom w:val="single" w:sz="6" w:space="0" w:color="000000"/>
              <w:right w:val="single" w:sz="6" w:space="0" w:color="000000"/>
            </w:tcBorders>
          </w:tcPr>
          <w:p w14:paraId="000004F8" w14:textId="4AA396C2" w:rsidR="006E2264" w:rsidRDefault="006E2264" w:rsidP="006E2264">
            <w:pPr>
              <w:spacing w:after="0" w:line="240" w:lineRule="auto"/>
              <w:ind w:left="-15" w:firstLine="15"/>
            </w:pPr>
            <w:r w:rsidRPr="001F0E59">
              <w:t>502.4 Platform Accessibility Features</w:t>
            </w:r>
          </w:p>
        </w:tc>
        <w:tc>
          <w:tcPr>
            <w:tcW w:w="3896" w:type="dxa"/>
            <w:tcBorders>
              <w:top w:val="single" w:sz="6" w:space="0" w:color="000000"/>
              <w:left w:val="single" w:sz="6" w:space="0" w:color="000000"/>
              <w:bottom w:val="single" w:sz="6" w:space="0" w:color="000000"/>
              <w:right w:val="single" w:sz="6" w:space="0" w:color="000000"/>
            </w:tcBorders>
          </w:tcPr>
          <w:p w14:paraId="000004F9" w14:textId="7DF786AB" w:rsidR="006E2264" w:rsidRDefault="006E2264" w:rsidP="006E2264">
            <w:pPr>
              <w:spacing w:after="0" w:line="240" w:lineRule="auto"/>
              <w:ind w:left="-15" w:firstLine="15"/>
            </w:pPr>
            <w:r w:rsidRPr="001F0E59">
              <w:t>Supports</w:t>
            </w:r>
          </w:p>
        </w:tc>
        <w:tc>
          <w:tcPr>
            <w:tcW w:w="3882" w:type="dxa"/>
            <w:tcBorders>
              <w:top w:val="single" w:sz="6" w:space="0" w:color="000000"/>
              <w:left w:val="single" w:sz="6" w:space="0" w:color="000000"/>
              <w:bottom w:val="single" w:sz="6" w:space="0" w:color="000000"/>
              <w:right w:val="single" w:sz="6" w:space="0" w:color="000000"/>
            </w:tcBorders>
          </w:tcPr>
          <w:p w14:paraId="000004FA" w14:textId="55246C79" w:rsidR="006E2264" w:rsidRDefault="006E2264" w:rsidP="006E2264">
            <w:pPr>
              <w:spacing w:after="0" w:line="240" w:lineRule="auto"/>
              <w:ind w:left="-15" w:firstLine="15"/>
            </w:pPr>
            <w:r w:rsidRPr="001F0E59">
              <w:t>AtoZdatabases leverages browser and OS accessibility features, working with screen readers, magnifiers, and other assistive technologies.</w:t>
            </w:r>
          </w:p>
        </w:tc>
      </w:tr>
      <w:tr w:rsidR="00B476CE" w14:paraId="28548B33"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FB" w14:textId="77777777" w:rsidR="00B476CE" w:rsidRDefault="00B476CE">
            <w:pPr>
              <w:spacing w:after="0" w:line="240" w:lineRule="auto"/>
              <w:ind w:left="-15" w:firstLine="15"/>
              <w:rPr>
                <w:b/>
                <w:i/>
              </w:rPr>
            </w:pPr>
            <w:hyperlink r:id="rId77" w:anchor="503-applications">
              <w:r>
                <w:rPr>
                  <w:b/>
                  <w:i/>
                  <w:color w:val="0000FF"/>
                  <w:u w:val="single"/>
                </w:rPr>
                <w:t>503 Applications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FC" w14:textId="77777777" w:rsidR="00B476CE" w:rsidRDefault="0059543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4FD" w14:textId="77777777" w:rsidR="00B476CE" w:rsidRDefault="00595430">
            <w:pPr>
              <w:spacing w:after="0" w:line="240" w:lineRule="auto"/>
              <w:ind w:left="-15" w:firstLine="15"/>
            </w:pPr>
            <w:r>
              <w:t>Heading cell – no response required</w:t>
            </w:r>
          </w:p>
        </w:tc>
      </w:tr>
      <w:tr w:rsidR="00B476CE" w14:paraId="4E6CF37A"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4FE" w14:textId="77777777" w:rsidR="00B476CE" w:rsidRDefault="00595430">
            <w:pPr>
              <w:spacing w:after="0" w:line="240" w:lineRule="auto"/>
              <w:ind w:left="-15" w:firstLine="15"/>
            </w:pPr>
            <w:r>
              <w:t>503.2 User Preferences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4FF" w14:textId="172F2C87" w:rsidR="00B476CE" w:rsidRDefault="00FB3924" w:rsidP="00FB3924">
            <w:pPr>
              <w:spacing w:after="0" w:line="240" w:lineRule="auto"/>
              <w:ind w:left="-15" w:firstLine="15"/>
            </w:pPr>
            <w:r>
              <w:t>Does Not Support</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500" w14:textId="07CBFED4" w:rsidR="00B476CE" w:rsidRDefault="00FB3924">
            <w:pPr>
              <w:spacing w:after="0" w:line="240" w:lineRule="auto"/>
              <w:ind w:left="-15" w:firstLine="15"/>
            </w:pPr>
            <w:r>
              <w:t>AtoZdatabases does not provide built-in controls for users to customize interface preferences such as text size, contrast, or other visual or interaction settings. Users must rely on browser or assistive technology features to adjust preferences</w:t>
            </w:r>
          </w:p>
        </w:tc>
      </w:tr>
      <w:tr w:rsidR="00B476CE" w14:paraId="44C561E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01" w14:textId="77777777" w:rsidR="00B476CE" w:rsidRDefault="00595430">
            <w:pPr>
              <w:spacing w:after="0" w:line="240" w:lineRule="auto"/>
              <w:ind w:left="-15" w:firstLine="15"/>
            </w:pPr>
            <w:r>
              <w:t>503.3 Alternative User Interfaces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02" w14:textId="3B2B2907" w:rsidR="00B476CE" w:rsidRDefault="00FB3924">
            <w:pPr>
              <w:spacing w:after="0" w:line="240" w:lineRule="auto"/>
              <w:ind w:left="-15" w:firstLine="15"/>
            </w:pPr>
            <w: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FB3924" w:rsidRPr="00FB3924" w14:paraId="6F449DA9" w14:textId="77777777">
              <w:trPr>
                <w:tblCellSpacing w:w="15" w:type="dxa"/>
              </w:trPr>
              <w:tc>
                <w:tcPr>
                  <w:tcW w:w="36" w:type="dxa"/>
                  <w:vAlign w:val="center"/>
                  <w:hideMark/>
                </w:tcPr>
                <w:p w14:paraId="6A197FB1" w14:textId="77777777" w:rsidR="00FB3924" w:rsidRPr="00FB3924" w:rsidRDefault="00FB3924" w:rsidP="00FB3924">
                  <w:pPr>
                    <w:spacing w:after="0" w:line="240" w:lineRule="auto"/>
                    <w:ind w:left="-15" w:firstLine="15"/>
                  </w:pPr>
                </w:p>
              </w:tc>
            </w:tr>
          </w:tbl>
          <w:p w14:paraId="36615FF8" w14:textId="77777777" w:rsidR="00FB3924" w:rsidRPr="00FB3924" w:rsidRDefault="00FB3924" w:rsidP="00FB3924">
            <w:pPr>
              <w:spacing w:after="0" w:line="240" w:lineRule="auto"/>
              <w:ind w:left="-15" w:firstLine="15"/>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FB3924" w:rsidRPr="00FB3924" w14:paraId="5F2AD315" w14:textId="77777777">
              <w:trPr>
                <w:tblCellSpacing w:w="15" w:type="dxa"/>
              </w:trPr>
              <w:tc>
                <w:tcPr>
                  <w:tcW w:w="9300" w:type="dxa"/>
                  <w:vAlign w:val="center"/>
                  <w:hideMark/>
                </w:tcPr>
                <w:p w14:paraId="50AB856F" w14:textId="77777777" w:rsidR="00FB3924" w:rsidRPr="00FB3924" w:rsidRDefault="00FB3924" w:rsidP="00FB3924">
                  <w:pPr>
                    <w:spacing w:after="0" w:line="240" w:lineRule="auto"/>
                    <w:ind w:left="-15" w:firstLine="15"/>
                  </w:pPr>
                  <w:r w:rsidRPr="00FB3924">
                    <w:t xml:space="preserve">AtoZdatabases does not provide separate alternative user interfaces. Users rely on the main web interface and can use </w:t>
                  </w:r>
                  <w:proofErr w:type="gramStart"/>
                  <w:r w:rsidRPr="00FB3924">
                    <w:t>browser</w:t>
                  </w:r>
                  <w:proofErr w:type="gramEnd"/>
                  <w:r w:rsidRPr="00FB3924">
                    <w:t xml:space="preserve"> or assistive technology tools (e.g., screen readers, magnifiers) to access and interact with content.</w:t>
                  </w:r>
                </w:p>
              </w:tc>
            </w:tr>
          </w:tbl>
          <w:p w14:paraId="00000503" w14:textId="77777777" w:rsidR="00B476CE" w:rsidRDefault="00B476CE">
            <w:pPr>
              <w:spacing w:after="0" w:line="240" w:lineRule="auto"/>
              <w:ind w:left="-15" w:firstLine="15"/>
            </w:pPr>
          </w:p>
        </w:tc>
      </w:tr>
      <w:tr w:rsidR="00B476CE" w14:paraId="6349481C"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4" w14:textId="77777777" w:rsidR="00B476CE" w:rsidRDefault="00595430">
            <w:pPr>
              <w:spacing w:after="0" w:line="240" w:lineRule="auto"/>
              <w:ind w:left="-15" w:firstLine="15"/>
            </w:pPr>
            <w:r>
              <w:rPr>
                <w:b/>
                <w:i/>
              </w:rPr>
              <w:t>503.4 User Controls for Captions and Audio Description</w:t>
            </w:r>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5" w14:textId="77777777" w:rsidR="00B476CE" w:rsidRDefault="0059543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6" w14:textId="77777777" w:rsidR="00B476CE" w:rsidRDefault="00595430">
            <w:pPr>
              <w:spacing w:after="0" w:line="240" w:lineRule="auto"/>
              <w:ind w:left="-15" w:firstLine="15"/>
            </w:pPr>
            <w:r>
              <w:t>Heading cell – no response required</w:t>
            </w:r>
          </w:p>
        </w:tc>
      </w:tr>
      <w:tr w:rsidR="00B476CE" w14:paraId="0D6043AD"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07" w14:textId="77777777" w:rsidR="00B476CE" w:rsidRDefault="00595430">
            <w:pPr>
              <w:spacing w:after="0" w:line="240" w:lineRule="auto"/>
              <w:ind w:left="-15" w:firstLine="15"/>
            </w:pPr>
            <w:r>
              <w:t>503.4.1 Caption Controls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08" w14:textId="60BC5453" w:rsidR="00B476CE" w:rsidRDefault="00FB3924">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509" w14:textId="26E6FCB7" w:rsidR="00B476CE" w:rsidRDefault="00FB3924">
            <w:pPr>
              <w:spacing w:after="0" w:line="240" w:lineRule="auto"/>
              <w:ind w:left="-15" w:firstLine="15"/>
            </w:pPr>
            <w:r>
              <w:t>All Intro Videos have closed captions available with possible selections</w:t>
            </w:r>
          </w:p>
        </w:tc>
      </w:tr>
      <w:tr w:rsidR="00B476CE" w14:paraId="4110EDBC"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0A" w14:textId="77777777" w:rsidR="00B476CE" w:rsidRDefault="00595430">
            <w:pPr>
              <w:spacing w:after="0" w:line="240" w:lineRule="auto"/>
              <w:ind w:left="-15" w:firstLine="15"/>
            </w:pPr>
            <w:r>
              <w:t>503.4.2 Audio Description Controls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0B" w14:textId="251A5B2C" w:rsidR="00B476CE" w:rsidRDefault="00FB3924">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50C" w14:textId="7BF8D9E4" w:rsidR="00B476CE" w:rsidRDefault="00FB3924">
            <w:pPr>
              <w:spacing w:after="0" w:line="240" w:lineRule="auto"/>
              <w:ind w:left="-15" w:firstLine="15"/>
            </w:pPr>
            <w:r w:rsidRPr="00FB3924">
              <w:t xml:space="preserve">All videos on AtoZdatabases include audio descriptions or text alternatives </w:t>
            </w:r>
            <w:r w:rsidRPr="00FB3924">
              <w:lastRenderedPageBreak/>
              <w:t>that convey visual information. Users can access these descriptions to understand visual content, supporting users who are blind or have low vision.</w:t>
            </w:r>
          </w:p>
        </w:tc>
      </w:tr>
      <w:tr w:rsidR="00B476CE" w14:paraId="417D0D61" w14:textId="77777777" w:rsidTr="009B3726">
        <w:tc>
          <w:tcPr>
            <w:tcW w:w="665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D" w14:textId="77777777" w:rsidR="00B476CE" w:rsidRDefault="00B476CE">
            <w:pPr>
              <w:spacing w:after="0" w:line="240" w:lineRule="auto"/>
              <w:ind w:left="-15" w:firstLine="15"/>
              <w:rPr>
                <w:i/>
              </w:rPr>
            </w:pPr>
            <w:hyperlink r:id="rId78" w:anchor="504-authoring-tools">
              <w:r>
                <w:rPr>
                  <w:b/>
                  <w:i/>
                  <w:color w:val="0000FF"/>
                  <w:u w:val="single"/>
                </w:rPr>
                <w:t>504 Authoring Tools</w:t>
              </w:r>
            </w:hyperlink>
          </w:p>
        </w:tc>
        <w:tc>
          <w:tcPr>
            <w:tcW w:w="3896"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E" w14:textId="77777777" w:rsidR="00B476CE" w:rsidRDefault="00595430">
            <w:pPr>
              <w:spacing w:after="0" w:line="240" w:lineRule="auto"/>
              <w:ind w:left="-15" w:firstLine="15"/>
            </w:pPr>
            <w:r>
              <w:t>Heading cell – no response required</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0F" w14:textId="77777777" w:rsidR="00B476CE" w:rsidRDefault="00595430">
            <w:pPr>
              <w:spacing w:after="0" w:line="240" w:lineRule="auto"/>
              <w:ind w:left="-15" w:firstLine="15"/>
            </w:pPr>
            <w:r>
              <w:t>Heading cell – no response required</w:t>
            </w:r>
          </w:p>
        </w:tc>
      </w:tr>
      <w:tr w:rsidR="00B476CE" w14:paraId="75771209"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0" w14:textId="77777777" w:rsidR="00B476CE" w:rsidRDefault="00595430">
            <w:pPr>
              <w:spacing w:after="0" w:line="240" w:lineRule="auto"/>
              <w:ind w:left="-15" w:firstLine="15"/>
            </w:pPr>
            <w:r>
              <w:t>504.2 Content Creation or Editing (if not authoring tool, enter “not applicable”)</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11" w14:textId="77777777" w:rsidR="00B476CE" w:rsidRDefault="00595430">
            <w:pPr>
              <w:spacing w:after="0" w:line="240" w:lineRule="auto"/>
              <w:ind w:left="-15" w:firstLine="15"/>
            </w:pPr>
            <w:r>
              <w:t xml:space="preserve">See </w:t>
            </w:r>
            <w:hyperlink w:anchor="_heading=h.3o7alnk">
              <w:r w:rsidR="00B476CE">
                <w:rPr>
                  <w:color w:val="0000FF"/>
                  <w:u w:val="single"/>
                </w:rPr>
                <w:t>WCAG 2.x</w:t>
              </w:r>
            </w:hyperlink>
            <w:r>
              <w:t xml:space="preserve"> section</w:t>
            </w:r>
          </w:p>
        </w:tc>
        <w:tc>
          <w:tcPr>
            <w:tcW w:w="388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12" w14:textId="77777777" w:rsidR="00B476CE" w:rsidRDefault="00595430">
            <w:pPr>
              <w:spacing w:after="0" w:line="240" w:lineRule="auto"/>
              <w:ind w:left="-15" w:firstLine="15"/>
            </w:pPr>
            <w:r>
              <w:t>See information in WCAG 2.x section</w:t>
            </w:r>
          </w:p>
        </w:tc>
      </w:tr>
      <w:tr w:rsidR="00B476CE" w14:paraId="73FBCE44"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3" w14:textId="77777777" w:rsidR="00B476CE" w:rsidRDefault="00595430">
            <w:pPr>
              <w:spacing w:after="0" w:line="240" w:lineRule="auto"/>
              <w:ind w:left="-15" w:firstLine="15"/>
            </w:pPr>
            <w:r>
              <w:t>504.2.1 Preservation of Information Provided for Accessibility in Format Conversion</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14" w14:textId="0E03E050" w:rsidR="00B476CE" w:rsidRDefault="00FB3924">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515" w14:textId="2F6FD134" w:rsidR="00B476CE" w:rsidRDefault="00FB3924">
            <w:pPr>
              <w:spacing w:after="0" w:line="240" w:lineRule="auto"/>
              <w:ind w:left="-15" w:firstLine="15"/>
            </w:pPr>
            <w:r w:rsidRPr="00FB3924">
              <w:t>When AtoZdatabases content is provided in alternate formats (e.g., PDF, text-based exports), all accessibility-related information, including captions, text descriptions, and labeling, is preserved to ensure continued accessibility for users relying on assistive technologies.</w:t>
            </w:r>
          </w:p>
        </w:tc>
      </w:tr>
      <w:tr w:rsidR="00B476CE" w14:paraId="1E24EF3B"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6" w14:textId="77777777" w:rsidR="00B476CE" w:rsidRDefault="00595430">
            <w:pPr>
              <w:spacing w:after="0" w:line="240" w:lineRule="auto"/>
              <w:ind w:left="-15" w:firstLine="15"/>
            </w:pPr>
            <w:r>
              <w:t>504.2.2 PDF Export</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17" w14:textId="5DE919A9" w:rsidR="00B476CE" w:rsidRDefault="00137258">
            <w:pPr>
              <w:spacing w:after="0" w:line="240" w:lineRule="auto"/>
              <w:ind w:left="-15" w:firstLine="15"/>
            </w:pPr>
            <w:r>
              <w:t>Partially 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518" w14:textId="68C89F2D" w:rsidR="00B476CE" w:rsidRDefault="00137258">
            <w:pPr>
              <w:spacing w:after="0" w:line="240" w:lineRule="auto"/>
              <w:ind w:left="-15" w:firstLine="15"/>
            </w:pPr>
            <w:r w:rsidRPr="00137258">
              <w:t>AtoZdatabases allows exporting data to PDF. While the exported PDFs maintain text content, some accessibility features (such as proper tagging for screen readers or logical reading order) may not be fully preserved in all cases. Users may need to rely on PDF reader accessibility features.</w:t>
            </w:r>
          </w:p>
        </w:tc>
      </w:tr>
      <w:tr w:rsidR="00B476CE" w14:paraId="09FA6CE6" w14:textId="77777777" w:rsidTr="009B3726">
        <w:tc>
          <w:tcPr>
            <w:tcW w:w="6652" w:type="dxa"/>
            <w:tcBorders>
              <w:top w:val="single" w:sz="6" w:space="0" w:color="000000"/>
              <w:left w:val="single" w:sz="6" w:space="0" w:color="000000"/>
              <w:bottom w:val="single" w:sz="6" w:space="0" w:color="000000"/>
              <w:right w:val="single" w:sz="6" w:space="0" w:color="000000"/>
            </w:tcBorders>
            <w:vAlign w:val="center"/>
          </w:tcPr>
          <w:p w14:paraId="00000519" w14:textId="77777777" w:rsidR="00B476CE" w:rsidRDefault="00595430">
            <w:pPr>
              <w:spacing w:after="0" w:line="240" w:lineRule="auto"/>
              <w:ind w:left="-15" w:firstLine="15"/>
            </w:pPr>
            <w:r>
              <w:t>504.3 Prompts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1A" w14:textId="6E78EBD4" w:rsidR="00B476CE" w:rsidRDefault="00137258">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51B" w14:textId="57F2C432" w:rsidR="00B476CE" w:rsidRDefault="00137258">
            <w:pPr>
              <w:spacing w:after="0" w:line="240" w:lineRule="auto"/>
              <w:ind w:left="-15" w:firstLine="15"/>
            </w:pPr>
            <w:r w:rsidRPr="00137258">
              <w:t>Prompts, instructions, and messages in AtoZdatabases are provided in accessible formats within the web interface.</w:t>
            </w:r>
          </w:p>
        </w:tc>
      </w:tr>
      <w:tr w:rsidR="00B476CE" w14:paraId="67306B73" w14:textId="77777777" w:rsidTr="00595430">
        <w:trPr>
          <w:trHeight w:val="1020"/>
        </w:trPr>
        <w:tc>
          <w:tcPr>
            <w:tcW w:w="6652" w:type="dxa"/>
            <w:tcBorders>
              <w:top w:val="single" w:sz="6" w:space="0" w:color="000000"/>
              <w:left w:val="single" w:sz="6" w:space="0" w:color="000000"/>
              <w:bottom w:val="single" w:sz="6" w:space="0" w:color="000000"/>
              <w:right w:val="single" w:sz="6" w:space="0" w:color="000000"/>
            </w:tcBorders>
            <w:vAlign w:val="center"/>
          </w:tcPr>
          <w:p w14:paraId="0000051C" w14:textId="77777777" w:rsidR="00B476CE" w:rsidRDefault="00595430">
            <w:pPr>
              <w:spacing w:after="0" w:line="240" w:lineRule="auto"/>
              <w:ind w:left="-15" w:firstLine="15"/>
            </w:pPr>
            <w:r>
              <w:t>504.4 Templates</w:t>
            </w:r>
          </w:p>
        </w:tc>
        <w:tc>
          <w:tcPr>
            <w:tcW w:w="3896" w:type="dxa"/>
            <w:tcBorders>
              <w:top w:val="single" w:sz="6" w:space="0" w:color="000000"/>
              <w:left w:val="single" w:sz="6" w:space="0" w:color="000000"/>
              <w:bottom w:val="single" w:sz="6" w:space="0" w:color="000000"/>
              <w:right w:val="single" w:sz="6" w:space="0" w:color="000000"/>
            </w:tcBorders>
            <w:vAlign w:val="center"/>
          </w:tcPr>
          <w:p w14:paraId="0000051D" w14:textId="28C90200" w:rsidR="00B476CE" w:rsidRDefault="00137258">
            <w:pPr>
              <w:spacing w:after="0" w:line="240" w:lineRule="auto"/>
              <w:ind w:left="-15" w:firstLine="15"/>
            </w:pPr>
            <w:r>
              <w:t>Supports</w:t>
            </w:r>
          </w:p>
        </w:tc>
        <w:tc>
          <w:tcPr>
            <w:tcW w:w="3882" w:type="dxa"/>
            <w:tcBorders>
              <w:top w:val="single" w:sz="6" w:space="0" w:color="000000"/>
              <w:left w:val="single" w:sz="6" w:space="0" w:color="000000"/>
              <w:bottom w:val="single" w:sz="6" w:space="0" w:color="000000"/>
              <w:right w:val="single" w:sz="6" w:space="0" w:color="000000"/>
            </w:tcBorders>
            <w:vAlign w:val="center"/>
          </w:tcPr>
          <w:p w14:paraId="0000051E" w14:textId="577DC833" w:rsidR="00B476CE" w:rsidRDefault="00137258">
            <w:pPr>
              <w:spacing w:after="0" w:line="240" w:lineRule="auto"/>
              <w:ind w:left="-15" w:firstLine="15"/>
            </w:pPr>
            <w:r w:rsidRPr="00137258">
              <w:t>Templates provided by AtoZdatabases (such as pre-formatted reports or exports) preserve accessibility features, including headings, structure, and labels, to ensure content remains usable with assistive technologies.</w:t>
            </w:r>
          </w:p>
        </w:tc>
      </w:tr>
    </w:tbl>
    <w:bookmarkStart w:id="22" w:name="_heading=h.49x2ik5" w:colFirst="0" w:colLast="0"/>
    <w:bookmarkEnd w:id="22"/>
    <w:p w14:paraId="0000051F" w14:textId="77777777" w:rsidR="00B476CE" w:rsidRDefault="00674A68">
      <w:pPr>
        <w:pStyle w:val="Heading3"/>
      </w:pPr>
      <w:sdt>
        <w:sdtPr>
          <w:tag w:val="goog_rdk_55"/>
          <w:id w:val="-1892872143"/>
        </w:sdtPr>
        <w:sdtEndPr/>
        <w:sdtContent/>
      </w:sdt>
      <w:r w:rsidR="00595430">
        <w:t xml:space="preserve">Chapter 6: </w:t>
      </w:r>
      <w:hyperlink r:id="rId79" w:anchor="chapter-6-support-documentation-and-services">
        <w:r w:rsidR="00B476CE">
          <w:rPr>
            <w:color w:val="0000FF"/>
            <w:u w:val="single"/>
          </w:rPr>
          <w:t>Support Documentation and Services</w:t>
        </w:r>
      </w:hyperlink>
    </w:p>
    <w:p w14:paraId="00000520" w14:textId="77777777" w:rsidR="00B476CE" w:rsidRDefault="00595430">
      <w:r>
        <w:t>Notes:</w:t>
      </w:r>
    </w:p>
    <w:tbl>
      <w:tblPr>
        <w:tblStyle w:val="1"/>
        <w:tblW w:w="14355" w:type="dxa"/>
        <w:tblInd w:w="1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465"/>
        <w:gridCol w:w="4095"/>
        <w:gridCol w:w="3795"/>
      </w:tblGrid>
      <w:tr w:rsidR="00B476CE" w14:paraId="045E4701" w14:textId="77777777" w:rsidTr="009B3726">
        <w:trPr>
          <w:tblHeader/>
        </w:trPr>
        <w:tc>
          <w:tcPr>
            <w:tcW w:w="646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521"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Criteria</w:t>
            </w:r>
          </w:p>
        </w:tc>
        <w:tc>
          <w:tcPr>
            <w:tcW w:w="40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523"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 xml:space="preserve">Conformance Level </w:t>
            </w:r>
          </w:p>
        </w:tc>
        <w:tc>
          <w:tcPr>
            <w:tcW w:w="37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0000524" w14:textId="77777777" w:rsidR="00B476CE" w:rsidRDefault="00595430">
            <w:pPr>
              <w:spacing w:after="0" w:line="240" w:lineRule="auto"/>
              <w:ind w:left="-15" w:firstLine="15"/>
              <w:jc w:val="center"/>
              <w:rPr>
                <w:rFonts w:ascii="Arial" w:eastAsia="Arial" w:hAnsi="Arial" w:cs="Arial"/>
                <w:b/>
                <w:sz w:val="24"/>
                <w:szCs w:val="24"/>
              </w:rPr>
            </w:pPr>
            <w:r>
              <w:rPr>
                <w:rFonts w:ascii="Arial" w:eastAsia="Arial" w:hAnsi="Arial" w:cs="Arial"/>
                <w:b/>
                <w:sz w:val="24"/>
                <w:szCs w:val="24"/>
              </w:rPr>
              <w:t>Remarks and Explanations</w:t>
            </w:r>
          </w:p>
        </w:tc>
      </w:tr>
      <w:tr w:rsidR="00B476CE" w14:paraId="2FD6A2E4" w14:textId="77777777" w:rsidTr="009B3726">
        <w:tc>
          <w:tcPr>
            <w:tcW w:w="646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5" w14:textId="77777777" w:rsidR="00B476CE" w:rsidRDefault="00595430">
            <w:pPr>
              <w:spacing w:after="0" w:line="240" w:lineRule="auto"/>
              <w:ind w:left="-15" w:firstLine="15"/>
              <w:rPr>
                <w:i/>
              </w:rPr>
            </w:pPr>
            <w:r>
              <w:rPr>
                <w:b/>
                <w:i/>
              </w:rPr>
              <w:t>601.1 Scope</w:t>
            </w:r>
          </w:p>
        </w:tc>
        <w:tc>
          <w:tcPr>
            <w:tcW w:w="40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7" w14:textId="77777777" w:rsidR="00B476CE" w:rsidRDefault="00595430">
            <w:pPr>
              <w:spacing w:after="0" w:line="240" w:lineRule="auto"/>
              <w:ind w:left="-15" w:firstLine="15"/>
            </w:pPr>
            <w:r>
              <w:t>Heading cell – no response required</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8" w14:textId="77777777" w:rsidR="00B476CE" w:rsidRDefault="00595430">
            <w:pPr>
              <w:spacing w:after="0" w:line="240" w:lineRule="auto"/>
              <w:ind w:left="-15" w:firstLine="15"/>
            </w:pPr>
            <w:r>
              <w:t>Heading cell – no response required</w:t>
            </w:r>
          </w:p>
        </w:tc>
      </w:tr>
      <w:tr w:rsidR="00B476CE" w14:paraId="5833E123" w14:textId="77777777" w:rsidTr="009B3726">
        <w:tc>
          <w:tcPr>
            <w:tcW w:w="646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9" w14:textId="77777777" w:rsidR="00B476CE" w:rsidRDefault="00B476CE">
            <w:pPr>
              <w:spacing w:after="0" w:line="240" w:lineRule="auto"/>
              <w:ind w:left="-15" w:firstLine="15"/>
              <w:rPr>
                <w:b/>
                <w:i/>
              </w:rPr>
            </w:pPr>
            <w:hyperlink r:id="rId80" w:anchor="602-support-documentation">
              <w:r>
                <w:rPr>
                  <w:b/>
                  <w:i/>
                  <w:color w:val="0000FF"/>
                  <w:u w:val="single"/>
                </w:rPr>
                <w:t>602 Support Documentation</w:t>
              </w:r>
            </w:hyperlink>
          </w:p>
        </w:tc>
        <w:tc>
          <w:tcPr>
            <w:tcW w:w="40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B" w14:textId="77777777" w:rsidR="00B476CE" w:rsidRDefault="00595430">
            <w:pPr>
              <w:spacing w:after="0" w:line="240" w:lineRule="auto"/>
              <w:ind w:left="-15" w:firstLine="15"/>
            </w:pPr>
            <w:r>
              <w:t>Heading cell – no response required</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2C" w14:textId="77777777" w:rsidR="00B476CE" w:rsidRDefault="00595430">
            <w:pPr>
              <w:spacing w:after="0" w:line="240" w:lineRule="auto"/>
              <w:ind w:left="-15" w:firstLine="15"/>
            </w:pPr>
            <w:r>
              <w:t>Heading cell – no response required</w:t>
            </w:r>
          </w:p>
        </w:tc>
      </w:tr>
      <w:tr w:rsidR="00B476CE" w14:paraId="5950F386"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2D" w14:textId="77777777" w:rsidR="00B476CE" w:rsidRDefault="00595430">
            <w:pPr>
              <w:spacing w:after="0" w:line="240" w:lineRule="auto"/>
              <w:ind w:left="-15" w:firstLine="15"/>
            </w:pPr>
            <w:r>
              <w:t>602.2 Accessibility and Compatibility Features</w:t>
            </w:r>
          </w:p>
        </w:tc>
        <w:tc>
          <w:tcPr>
            <w:tcW w:w="4095" w:type="dxa"/>
            <w:tcBorders>
              <w:top w:val="single" w:sz="6" w:space="0" w:color="000000"/>
              <w:left w:val="single" w:sz="6" w:space="0" w:color="000000"/>
              <w:bottom w:val="single" w:sz="6" w:space="0" w:color="000000"/>
              <w:right w:val="single" w:sz="6" w:space="0" w:color="000000"/>
            </w:tcBorders>
            <w:vAlign w:val="center"/>
          </w:tcPr>
          <w:p w14:paraId="0000052F" w14:textId="56BA344E" w:rsidR="00B476CE" w:rsidRDefault="00137258">
            <w:pPr>
              <w:spacing w:after="0" w:line="240" w:lineRule="auto"/>
              <w:ind w:left="-15" w:firstLine="15"/>
            </w:pPr>
            <w:r>
              <w:t>Supports</w:t>
            </w:r>
          </w:p>
        </w:tc>
        <w:tc>
          <w:tcPr>
            <w:tcW w:w="3795" w:type="dxa"/>
            <w:tcBorders>
              <w:top w:val="single" w:sz="6" w:space="0" w:color="000000"/>
              <w:left w:val="single" w:sz="6" w:space="0" w:color="000000"/>
              <w:bottom w:val="single" w:sz="6" w:space="0" w:color="000000"/>
              <w:right w:val="single" w:sz="6" w:space="0" w:color="000000"/>
            </w:tcBorders>
            <w:vAlign w:val="center"/>
          </w:tcPr>
          <w:p w14:paraId="00000530" w14:textId="0A63E189" w:rsidR="00B476CE" w:rsidRDefault="00137258">
            <w:pPr>
              <w:spacing w:after="0" w:line="240" w:lineRule="auto"/>
              <w:ind w:left="-15" w:firstLine="15"/>
            </w:pPr>
            <w:r w:rsidRPr="00137258">
              <w:t>AtoZdatabases provides documentation describing its accessibility and compatibility features.</w:t>
            </w:r>
          </w:p>
        </w:tc>
      </w:tr>
      <w:tr w:rsidR="00B476CE" w14:paraId="119B4688"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31" w14:textId="77777777" w:rsidR="00B476CE" w:rsidRDefault="00595430">
            <w:pPr>
              <w:spacing w:after="0" w:line="240" w:lineRule="auto"/>
              <w:ind w:left="-15" w:firstLine="15"/>
            </w:pPr>
            <w:r>
              <w:t>602.3 Electronic Support Documentation</w:t>
            </w:r>
          </w:p>
        </w:tc>
        <w:tc>
          <w:tcPr>
            <w:tcW w:w="4095" w:type="dxa"/>
            <w:tcBorders>
              <w:top w:val="single" w:sz="6" w:space="0" w:color="000000"/>
              <w:left w:val="single" w:sz="6" w:space="0" w:color="000000"/>
              <w:bottom w:val="single" w:sz="6" w:space="0" w:color="000000"/>
              <w:right w:val="single" w:sz="6" w:space="0" w:color="000000"/>
            </w:tcBorders>
            <w:vAlign w:val="center"/>
          </w:tcPr>
          <w:p w14:paraId="00000533" w14:textId="77777777" w:rsidR="00B476CE" w:rsidRDefault="00595430">
            <w:pPr>
              <w:spacing w:after="0" w:line="240" w:lineRule="auto"/>
              <w:ind w:left="-15" w:firstLine="15"/>
            </w:pPr>
            <w:r>
              <w:t xml:space="preserve">See </w:t>
            </w:r>
            <w:hyperlink w:anchor="_heading=h.3o7alnk">
              <w:r w:rsidR="00B476CE">
                <w:rPr>
                  <w:color w:val="0000FF"/>
                  <w:u w:val="single"/>
                </w:rPr>
                <w:t>WCAG 2.x</w:t>
              </w:r>
            </w:hyperlink>
            <w:r>
              <w:t xml:space="preserve"> section</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4" w14:textId="77777777" w:rsidR="00B476CE" w:rsidRDefault="00595430">
            <w:pPr>
              <w:spacing w:after="0" w:line="240" w:lineRule="auto"/>
              <w:ind w:left="-15" w:firstLine="15"/>
            </w:pPr>
            <w:r>
              <w:t>See information in WCAG 2.x section</w:t>
            </w:r>
          </w:p>
        </w:tc>
      </w:tr>
      <w:tr w:rsidR="00B476CE" w14:paraId="0CED83A2"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35" w14:textId="77777777" w:rsidR="00B476CE" w:rsidRDefault="00595430">
            <w:pPr>
              <w:spacing w:after="0" w:line="240" w:lineRule="auto"/>
              <w:ind w:left="-15" w:firstLine="15"/>
            </w:pPr>
            <w:r>
              <w:t>602.4 Alternate Formats for Non-Electronic Support Documentation</w:t>
            </w:r>
          </w:p>
        </w:tc>
        <w:tc>
          <w:tcPr>
            <w:tcW w:w="4095" w:type="dxa"/>
            <w:tcBorders>
              <w:top w:val="single" w:sz="6" w:space="0" w:color="000000"/>
              <w:left w:val="single" w:sz="6" w:space="0" w:color="000000"/>
              <w:bottom w:val="single" w:sz="6" w:space="0" w:color="000000"/>
              <w:right w:val="single" w:sz="6" w:space="0" w:color="000000"/>
            </w:tcBorders>
            <w:vAlign w:val="center"/>
          </w:tcPr>
          <w:p w14:paraId="00000537" w14:textId="3F1FF225" w:rsidR="00B476CE" w:rsidRDefault="00137258">
            <w:pPr>
              <w:spacing w:after="0" w:line="240" w:lineRule="auto"/>
              <w:ind w:left="-15" w:firstLine="15"/>
            </w:pPr>
            <w:r>
              <w:t>Supports</w:t>
            </w:r>
          </w:p>
        </w:tc>
        <w:tc>
          <w:tcPr>
            <w:tcW w:w="3795" w:type="dxa"/>
            <w:tcBorders>
              <w:top w:val="single" w:sz="6" w:space="0" w:color="000000"/>
              <w:left w:val="single" w:sz="6" w:space="0" w:color="000000"/>
              <w:bottom w:val="single" w:sz="6" w:space="0" w:color="000000"/>
              <w:right w:val="single" w:sz="6" w:space="0" w:color="000000"/>
            </w:tcBorders>
            <w:vAlign w:val="center"/>
          </w:tcPr>
          <w:p w14:paraId="00000538" w14:textId="1BE36148" w:rsidR="00B476CE" w:rsidRDefault="00137258">
            <w:pPr>
              <w:spacing w:after="0" w:line="240" w:lineRule="auto"/>
              <w:ind w:left="-15" w:firstLine="15"/>
            </w:pPr>
            <w:r w:rsidRPr="00137258">
              <w:t>AtoZdatabases provides support documentation in alternate formats upon request at no additional charge.</w:t>
            </w:r>
          </w:p>
        </w:tc>
      </w:tr>
      <w:tr w:rsidR="00B476CE" w14:paraId="0EDFA87C" w14:textId="77777777" w:rsidTr="009B3726">
        <w:tc>
          <w:tcPr>
            <w:tcW w:w="646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9" w14:textId="77777777" w:rsidR="00B476CE" w:rsidRDefault="00B476CE">
            <w:pPr>
              <w:spacing w:after="0" w:line="240" w:lineRule="auto"/>
              <w:ind w:left="-15" w:firstLine="15"/>
              <w:rPr>
                <w:b/>
                <w:i/>
              </w:rPr>
            </w:pPr>
            <w:hyperlink r:id="rId81" w:anchor="603-support-services">
              <w:r>
                <w:rPr>
                  <w:b/>
                  <w:i/>
                  <w:color w:val="0000FF"/>
                  <w:u w:val="single"/>
                </w:rPr>
                <w:t>603 Support Services</w:t>
              </w:r>
            </w:hyperlink>
          </w:p>
        </w:tc>
        <w:tc>
          <w:tcPr>
            <w:tcW w:w="40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B" w14:textId="77777777" w:rsidR="00B476CE" w:rsidRDefault="00595430">
            <w:pPr>
              <w:spacing w:after="0" w:line="240" w:lineRule="auto"/>
              <w:ind w:left="-15" w:firstLine="15"/>
            </w:pPr>
            <w:r>
              <w:t>Heading cell – no response required</w:t>
            </w:r>
          </w:p>
        </w:tc>
        <w:tc>
          <w:tcPr>
            <w:tcW w:w="3795"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14:paraId="0000053C" w14:textId="77777777" w:rsidR="00B476CE" w:rsidRDefault="00595430">
            <w:pPr>
              <w:spacing w:after="0" w:line="240" w:lineRule="auto"/>
              <w:ind w:left="-15" w:firstLine="15"/>
            </w:pPr>
            <w:r>
              <w:t>Heading cell – no response required</w:t>
            </w:r>
          </w:p>
        </w:tc>
      </w:tr>
      <w:tr w:rsidR="00B476CE" w14:paraId="354F4D3A"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3D" w14:textId="77777777" w:rsidR="00B476CE" w:rsidRDefault="00595430">
            <w:pPr>
              <w:spacing w:after="0" w:line="240" w:lineRule="auto"/>
              <w:ind w:left="-15" w:firstLine="15"/>
            </w:pPr>
            <w:r>
              <w:t>603.2 Information on Accessibility and Compatibility Features</w:t>
            </w:r>
          </w:p>
        </w:tc>
        <w:tc>
          <w:tcPr>
            <w:tcW w:w="4095" w:type="dxa"/>
            <w:tcBorders>
              <w:top w:val="single" w:sz="6" w:space="0" w:color="000000"/>
              <w:left w:val="single" w:sz="6" w:space="0" w:color="000000"/>
              <w:bottom w:val="single" w:sz="6" w:space="0" w:color="000000"/>
              <w:right w:val="single" w:sz="6" w:space="0" w:color="000000"/>
            </w:tcBorders>
            <w:vAlign w:val="center"/>
          </w:tcPr>
          <w:p w14:paraId="0000053F" w14:textId="50CBA828" w:rsidR="00B476CE" w:rsidRDefault="00137258">
            <w:pPr>
              <w:spacing w:after="0" w:line="240" w:lineRule="auto"/>
              <w:ind w:left="-15" w:firstLine="15"/>
            </w:pPr>
            <w:r>
              <w:t>Partially Supports</w:t>
            </w:r>
          </w:p>
        </w:tc>
        <w:tc>
          <w:tcPr>
            <w:tcW w:w="3795" w:type="dxa"/>
            <w:tcBorders>
              <w:top w:val="single" w:sz="6" w:space="0" w:color="000000"/>
              <w:left w:val="single" w:sz="6" w:space="0" w:color="000000"/>
              <w:bottom w:val="single" w:sz="6" w:space="0" w:color="000000"/>
              <w:right w:val="single" w:sz="6" w:space="0" w:color="000000"/>
            </w:tcBorders>
            <w:vAlign w:val="center"/>
          </w:tcPr>
          <w:p w14:paraId="00000540" w14:textId="6EE3029B" w:rsidR="00B476CE" w:rsidRDefault="00137258">
            <w:pPr>
              <w:spacing w:after="0" w:line="240" w:lineRule="auto"/>
              <w:ind w:left="-15" w:firstLine="15"/>
            </w:pPr>
            <w:r w:rsidRPr="00137258">
              <w:t xml:space="preserve">AtoZdatabases provides clear information about its accessibility and compatibility </w:t>
            </w:r>
            <w:proofErr w:type="gramStart"/>
            <w:r w:rsidRPr="00137258">
              <w:t>features</w:t>
            </w:r>
            <w:proofErr w:type="gramEnd"/>
            <w:r>
              <w:t xml:space="preserve"> but it is not comprehensive to include all supported platforms</w:t>
            </w:r>
          </w:p>
        </w:tc>
      </w:tr>
      <w:tr w:rsidR="00B476CE" w14:paraId="3E527C0B" w14:textId="77777777" w:rsidTr="009B3726">
        <w:tc>
          <w:tcPr>
            <w:tcW w:w="6465" w:type="dxa"/>
            <w:tcBorders>
              <w:top w:val="single" w:sz="6" w:space="0" w:color="000000"/>
              <w:left w:val="single" w:sz="6" w:space="0" w:color="000000"/>
              <w:bottom w:val="single" w:sz="6" w:space="0" w:color="000000"/>
              <w:right w:val="single" w:sz="6" w:space="0" w:color="000000"/>
            </w:tcBorders>
            <w:vAlign w:val="center"/>
          </w:tcPr>
          <w:p w14:paraId="00000541" w14:textId="77777777" w:rsidR="00B476CE" w:rsidRDefault="00595430">
            <w:pPr>
              <w:spacing w:after="0" w:line="240" w:lineRule="auto"/>
              <w:ind w:left="-15" w:firstLine="15"/>
            </w:pPr>
            <w:r>
              <w:t>603.3 Accommodation of Communication Needs</w:t>
            </w:r>
          </w:p>
        </w:tc>
        <w:tc>
          <w:tcPr>
            <w:tcW w:w="4095" w:type="dxa"/>
            <w:tcBorders>
              <w:top w:val="single" w:sz="6" w:space="0" w:color="000000"/>
              <w:left w:val="single" w:sz="6" w:space="0" w:color="000000"/>
              <w:bottom w:val="single" w:sz="6" w:space="0" w:color="000000"/>
              <w:right w:val="single" w:sz="6" w:space="0" w:color="000000"/>
            </w:tcBorders>
            <w:vAlign w:val="center"/>
          </w:tcPr>
          <w:p w14:paraId="00000543" w14:textId="27ECC800" w:rsidR="00B476CE" w:rsidRDefault="00137258">
            <w:pPr>
              <w:spacing w:after="0" w:line="240" w:lineRule="auto"/>
              <w:ind w:left="-15" w:firstLine="15"/>
            </w:pPr>
            <w:r>
              <w:t>Supports</w:t>
            </w:r>
          </w:p>
        </w:tc>
        <w:tc>
          <w:tcPr>
            <w:tcW w:w="3795" w:type="dxa"/>
            <w:tcBorders>
              <w:top w:val="single" w:sz="6" w:space="0" w:color="000000"/>
              <w:left w:val="single" w:sz="6" w:space="0" w:color="000000"/>
              <w:bottom w:val="single" w:sz="6" w:space="0" w:color="000000"/>
              <w:right w:val="single" w:sz="6" w:space="0" w:color="000000"/>
            </w:tcBorders>
            <w:vAlign w:val="center"/>
          </w:tcPr>
          <w:p w14:paraId="00000544" w14:textId="334315BE" w:rsidR="00B476CE" w:rsidRDefault="00137258">
            <w:pPr>
              <w:spacing w:after="0" w:line="240" w:lineRule="auto"/>
              <w:ind w:left="-15" w:firstLine="15"/>
            </w:pPr>
            <w:r w:rsidRPr="00137258">
              <w:t>AtoZdatabases accommodates users with communication needs by providing closed captions and text descriptions for all video content, accessible documentation in alternate formats, and support</w:t>
            </w:r>
            <w:r>
              <w:t xml:space="preserve"> on special request</w:t>
            </w:r>
          </w:p>
        </w:tc>
      </w:tr>
    </w:tbl>
    <w:p w14:paraId="00000545" w14:textId="77777777" w:rsidR="00B476CE" w:rsidRDefault="00B476CE">
      <w:pPr>
        <w:pBdr>
          <w:top w:val="nil"/>
          <w:left w:val="nil"/>
          <w:bottom w:val="nil"/>
          <w:right w:val="nil"/>
          <w:between w:val="nil"/>
        </w:pBdr>
        <w:spacing w:line="240" w:lineRule="auto"/>
        <w:rPr>
          <w:rFonts w:ascii="Arial" w:eastAsia="Arial" w:hAnsi="Arial" w:cs="Arial"/>
          <w:color w:val="000000"/>
          <w:sz w:val="24"/>
          <w:szCs w:val="24"/>
        </w:rPr>
      </w:pPr>
    </w:p>
    <w:p w14:paraId="31531B36" w14:textId="77777777" w:rsidR="00137258" w:rsidRDefault="00137258">
      <w:pPr>
        <w:pBdr>
          <w:top w:val="nil"/>
          <w:left w:val="nil"/>
          <w:bottom w:val="nil"/>
          <w:right w:val="nil"/>
          <w:between w:val="nil"/>
        </w:pBdr>
        <w:spacing w:line="240" w:lineRule="auto"/>
        <w:rPr>
          <w:rFonts w:ascii="Arial" w:eastAsia="Arial" w:hAnsi="Arial" w:cs="Arial"/>
          <w:color w:val="000000"/>
          <w:sz w:val="24"/>
          <w:szCs w:val="24"/>
        </w:rPr>
      </w:pPr>
    </w:p>
    <w:p w14:paraId="45F18E39" w14:textId="77777777" w:rsidR="00137258" w:rsidRDefault="00137258">
      <w:pPr>
        <w:pBdr>
          <w:top w:val="nil"/>
          <w:left w:val="nil"/>
          <w:bottom w:val="nil"/>
          <w:right w:val="nil"/>
          <w:between w:val="nil"/>
        </w:pBdr>
        <w:spacing w:line="240" w:lineRule="auto"/>
        <w:rPr>
          <w:rFonts w:ascii="Arial" w:eastAsia="Arial" w:hAnsi="Arial" w:cs="Arial"/>
          <w:color w:val="000000"/>
          <w:sz w:val="24"/>
          <w:szCs w:val="24"/>
        </w:rPr>
      </w:pPr>
    </w:p>
    <w:p w14:paraId="4F29D675" w14:textId="77777777" w:rsidR="00137258" w:rsidRDefault="00137258">
      <w:pPr>
        <w:pBdr>
          <w:top w:val="nil"/>
          <w:left w:val="nil"/>
          <w:bottom w:val="nil"/>
          <w:right w:val="nil"/>
          <w:between w:val="nil"/>
        </w:pBdr>
        <w:spacing w:line="240" w:lineRule="auto"/>
        <w:rPr>
          <w:rFonts w:ascii="Arial" w:eastAsia="Arial" w:hAnsi="Arial" w:cs="Arial"/>
          <w:color w:val="000000"/>
          <w:sz w:val="24"/>
          <w:szCs w:val="24"/>
        </w:rPr>
      </w:pPr>
    </w:p>
    <w:p w14:paraId="00000547" w14:textId="38C48EA6" w:rsidR="00B476CE" w:rsidRDefault="00137258">
      <w:pPr>
        <w:rPr>
          <w:rFonts w:ascii="Arial" w:eastAsia="Arial" w:hAnsi="Arial" w:cs="Arial"/>
        </w:rPr>
      </w:pPr>
      <w:r w:rsidRPr="00137258">
        <w:rPr>
          <w:rFonts w:ascii="Arial" w:eastAsia="Arial" w:hAnsi="Arial" w:cs="Arial"/>
        </w:rPr>
        <w:t>© 2025 AtoZdatabases.com, a division of </w:t>
      </w:r>
      <w:hyperlink r:id="rId82" w:tgtFrame="_blank" w:history="1">
        <w:r w:rsidRPr="00137258">
          <w:rPr>
            <w:rStyle w:val="Hyperlink"/>
            <w:rFonts w:ascii="Arial" w:eastAsia="Arial" w:hAnsi="Arial" w:cs="Arial"/>
          </w:rPr>
          <w:t>DatabaseUSA.</w:t>
        </w:r>
      </w:hyperlink>
      <w:r>
        <w:rPr>
          <w:rFonts w:ascii="Arial" w:eastAsia="Arial" w:hAnsi="Arial" w:cs="Arial"/>
        </w:rPr>
        <w:t xml:space="preserve"> </w:t>
      </w:r>
      <w:r w:rsidRPr="00137258">
        <w:rPr>
          <w:rFonts w:ascii="Arial" w:eastAsia="Arial" w:hAnsi="Arial" w:cs="Arial"/>
        </w:rPr>
        <w:t>All rights reserved.</w:t>
      </w:r>
    </w:p>
    <w:sectPr w:rsidR="00B476CE">
      <w:headerReference w:type="even" r:id="rId83"/>
      <w:headerReference w:type="default" r:id="rId84"/>
      <w:footerReference w:type="even" r:id="rId85"/>
      <w:footerReference w:type="default" r:id="rId86"/>
      <w:headerReference w:type="first" r:id="rId87"/>
      <w:footerReference w:type="first" r:id="rId88"/>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77D67" w14:textId="77777777" w:rsidR="00674A68" w:rsidRDefault="00674A68">
      <w:pPr>
        <w:spacing w:after="0" w:line="240" w:lineRule="auto"/>
      </w:pPr>
      <w:r>
        <w:separator/>
      </w:r>
    </w:p>
  </w:endnote>
  <w:endnote w:type="continuationSeparator" w:id="0">
    <w:p w14:paraId="5C68EFAF" w14:textId="77777777" w:rsidR="00674A68" w:rsidRDefault="00674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99D408F-1E8E-4F7B-9CB7-43390E214EAC}"/>
    <w:embedBold r:id="rId2" w:fontKey="{410C26BB-B854-4DE6-B605-8AEFA8EA969C}"/>
    <w:embedItalic r:id="rId3" w:fontKey="{0C97CB16-D0A9-4891-B5E6-DDF5FFDBD91F}"/>
    <w:embedBoldItalic r:id="rId4" w:fontKey="{C1717758-E756-4585-9910-1A23ACFA2FF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79FEF3A-21A6-47F6-AF26-24097D41A097}"/>
    <w:embedBold r:id="rId6" w:fontKey="{BB9718C8-5A9A-4EBA-94B1-BAC907E02C12}"/>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7" w:fontKey="{629FD9B4-4CDE-45C7-8465-5824ECA09843}"/>
    <w:embedBold r:id="rId8" w:fontKey="{F7E3CD53-409A-4582-BA30-648C982D78D6}"/>
  </w:font>
  <w:font w:name="Georgia">
    <w:panose1 w:val="02040502050405020303"/>
    <w:charset w:val="00"/>
    <w:family w:val="roman"/>
    <w:pitch w:val="variable"/>
    <w:sig w:usb0="00000287" w:usb1="00000000" w:usb2="00000000" w:usb3="00000000" w:csb0="0000009F" w:csb1="00000000"/>
    <w:embedRegular r:id="rId9" w:fontKey="{8F011B26-E5DC-42D0-9CCF-520F6D1EB169}"/>
    <w:embedItalic r:id="rId10" w:fontKey="{CB45A949-D446-4C72-814E-E6B01501B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D" w14:textId="77777777" w:rsidR="00B476CE" w:rsidRDefault="00B476C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E" w14:textId="2B39868B" w:rsidR="00B476CE" w:rsidRDefault="0059543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320E9">
      <w:rPr>
        <w:b/>
        <w:noProof/>
        <w:color w:val="000000"/>
        <w:sz w:val="24"/>
        <w:szCs w:val="24"/>
      </w:rPr>
      <w:t>12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320E9">
      <w:rPr>
        <w:b/>
        <w:noProof/>
        <w:color w:val="000000"/>
        <w:sz w:val="24"/>
        <w:szCs w:val="24"/>
      </w:rPr>
      <w:t>13</w:t>
    </w:r>
    <w:r>
      <w:rPr>
        <w:b/>
        <w:color w:val="000000"/>
        <w:sz w:val="24"/>
        <w:szCs w:val="24"/>
      </w:rPr>
      <w:fldChar w:fldCharType="end"/>
    </w:r>
  </w:p>
  <w:p w14:paraId="0000054F" w14:textId="77777777" w:rsidR="00B476CE" w:rsidRDefault="00B476CE">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0" w14:textId="77777777" w:rsidR="00B476CE" w:rsidRDefault="00595430">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551" w14:textId="5B084591" w:rsidR="00B476CE" w:rsidRDefault="0059543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A320E9">
      <w:rPr>
        <w:b/>
        <w:noProof/>
        <w:color w:val="000000"/>
      </w:rPr>
      <w:t>11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A320E9">
      <w:rPr>
        <w:b/>
        <w:noProof/>
        <w:color w:val="000000"/>
      </w:rPr>
      <w:t>12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A3C2A" w14:textId="77777777" w:rsidR="00674A68" w:rsidRDefault="00674A68">
      <w:pPr>
        <w:spacing w:after="0" w:line="240" w:lineRule="auto"/>
      </w:pPr>
      <w:r>
        <w:separator/>
      </w:r>
    </w:p>
  </w:footnote>
  <w:footnote w:type="continuationSeparator" w:id="0">
    <w:p w14:paraId="46044520" w14:textId="77777777" w:rsidR="00674A68" w:rsidRDefault="00674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8" w14:textId="77777777" w:rsidR="00B476CE" w:rsidRDefault="00B476C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9" w14:textId="77777777" w:rsidR="00B476CE" w:rsidRDefault="00B476C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A" w14:textId="77777777" w:rsidR="00B476CE" w:rsidRDefault="00B476C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02D7"/>
    <w:multiLevelType w:val="multilevel"/>
    <w:tmpl w:val="6750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91F7C"/>
    <w:multiLevelType w:val="hybridMultilevel"/>
    <w:tmpl w:val="1AD2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51991"/>
    <w:multiLevelType w:val="multilevel"/>
    <w:tmpl w:val="834EBDE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10EF5E1E"/>
    <w:multiLevelType w:val="multilevel"/>
    <w:tmpl w:val="E2AEA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11C14849"/>
    <w:multiLevelType w:val="multilevel"/>
    <w:tmpl w:val="BD82AC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CD971FA"/>
    <w:multiLevelType w:val="multilevel"/>
    <w:tmpl w:val="9D16EF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E2E1154"/>
    <w:multiLevelType w:val="multilevel"/>
    <w:tmpl w:val="CF441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E6FC6"/>
    <w:multiLevelType w:val="multilevel"/>
    <w:tmpl w:val="C3447F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B7860DB"/>
    <w:multiLevelType w:val="multilevel"/>
    <w:tmpl w:val="E52C6446"/>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9" w15:restartNumberingAfterBreak="0">
    <w:nsid w:val="2CAC0B64"/>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314784"/>
    <w:multiLevelType w:val="multilevel"/>
    <w:tmpl w:val="B16E6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1D61DA"/>
    <w:multiLevelType w:val="multilevel"/>
    <w:tmpl w:val="6BE0F4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44D0FD5"/>
    <w:multiLevelType w:val="multilevel"/>
    <w:tmpl w:val="28EAF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EE7B3B"/>
    <w:multiLevelType w:val="multilevel"/>
    <w:tmpl w:val="A66C275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16A266D"/>
    <w:multiLevelType w:val="multilevel"/>
    <w:tmpl w:val="834EBDE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6" w15:restartNumberingAfterBreak="0">
    <w:nsid w:val="67143A27"/>
    <w:multiLevelType w:val="multilevel"/>
    <w:tmpl w:val="4E881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CD5FF5"/>
    <w:multiLevelType w:val="hybridMultilevel"/>
    <w:tmpl w:val="1540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09085C"/>
    <w:multiLevelType w:val="multilevel"/>
    <w:tmpl w:val="AB7AD9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790877A3"/>
    <w:multiLevelType w:val="multilevel"/>
    <w:tmpl w:val="0E40EE16"/>
    <w:lvl w:ilvl="0">
      <w:start w:val="5"/>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9A03CE5"/>
    <w:multiLevelType w:val="multilevel"/>
    <w:tmpl w:val="DF00B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CA7772"/>
    <w:multiLevelType w:val="multilevel"/>
    <w:tmpl w:val="5E6E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1883293">
    <w:abstractNumId w:val="13"/>
  </w:num>
  <w:num w:numId="2" w16cid:durableId="1344361088">
    <w:abstractNumId w:val="5"/>
  </w:num>
  <w:num w:numId="3" w16cid:durableId="1041783601">
    <w:abstractNumId w:val="4"/>
  </w:num>
  <w:num w:numId="4" w16cid:durableId="307903433">
    <w:abstractNumId w:val="16"/>
  </w:num>
  <w:num w:numId="5" w16cid:durableId="1477602783">
    <w:abstractNumId w:val="11"/>
  </w:num>
  <w:num w:numId="6" w16cid:durableId="1321687884">
    <w:abstractNumId w:val="14"/>
  </w:num>
  <w:num w:numId="7" w16cid:durableId="548734698">
    <w:abstractNumId w:val="18"/>
  </w:num>
  <w:num w:numId="8" w16cid:durableId="1871141643">
    <w:abstractNumId w:val="7"/>
  </w:num>
  <w:num w:numId="9" w16cid:durableId="1396735628">
    <w:abstractNumId w:val="20"/>
  </w:num>
  <w:num w:numId="10" w16cid:durableId="163478415">
    <w:abstractNumId w:val="6"/>
  </w:num>
  <w:num w:numId="11" w16cid:durableId="1910454975">
    <w:abstractNumId w:val="12"/>
  </w:num>
  <w:num w:numId="12" w16cid:durableId="1844082791">
    <w:abstractNumId w:val="19"/>
  </w:num>
  <w:num w:numId="13" w16cid:durableId="1266377329">
    <w:abstractNumId w:val="9"/>
  </w:num>
  <w:num w:numId="14" w16cid:durableId="446854222">
    <w:abstractNumId w:val="2"/>
  </w:num>
  <w:num w:numId="15" w16cid:durableId="1732849508">
    <w:abstractNumId w:val="8"/>
  </w:num>
  <w:num w:numId="16" w16cid:durableId="273707830">
    <w:abstractNumId w:val="3"/>
  </w:num>
  <w:num w:numId="17" w16cid:durableId="652415890">
    <w:abstractNumId w:val="15"/>
  </w:num>
  <w:num w:numId="18" w16cid:durableId="303197497">
    <w:abstractNumId w:val="17"/>
  </w:num>
  <w:num w:numId="19" w16cid:durableId="1481191346">
    <w:abstractNumId w:val="21"/>
  </w:num>
  <w:num w:numId="20" w16cid:durableId="2112816689">
    <w:abstractNumId w:val="0"/>
  </w:num>
  <w:num w:numId="21" w16cid:durableId="560364028">
    <w:abstractNumId w:val="1"/>
  </w:num>
  <w:num w:numId="22" w16cid:durableId="3836059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E"/>
    <w:rsid w:val="000171A9"/>
    <w:rsid w:val="00062976"/>
    <w:rsid w:val="000F5C30"/>
    <w:rsid w:val="001104E8"/>
    <w:rsid w:val="00137258"/>
    <w:rsid w:val="00155E7A"/>
    <w:rsid w:val="001C7651"/>
    <w:rsid w:val="00206CF5"/>
    <w:rsid w:val="00230B1D"/>
    <w:rsid w:val="00307705"/>
    <w:rsid w:val="00311922"/>
    <w:rsid w:val="003335E9"/>
    <w:rsid w:val="003518E6"/>
    <w:rsid w:val="00394117"/>
    <w:rsid w:val="003B1583"/>
    <w:rsid w:val="003E0556"/>
    <w:rsid w:val="003F4E15"/>
    <w:rsid w:val="00435D9A"/>
    <w:rsid w:val="00460952"/>
    <w:rsid w:val="00471421"/>
    <w:rsid w:val="00492AA5"/>
    <w:rsid w:val="004D6C6B"/>
    <w:rsid w:val="00500E20"/>
    <w:rsid w:val="00595430"/>
    <w:rsid w:val="005A1AEB"/>
    <w:rsid w:val="005B488B"/>
    <w:rsid w:val="005D4012"/>
    <w:rsid w:val="0060551A"/>
    <w:rsid w:val="006201A4"/>
    <w:rsid w:val="00647441"/>
    <w:rsid w:val="00674A68"/>
    <w:rsid w:val="006E2264"/>
    <w:rsid w:val="0071030B"/>
    <w:rsid w:val="007629C4"/>
    <w:rsid w:val="007C71A7"/>
    <w:rsid w:val="007D1B82"/>
    <w:rsid w:val="00807C20"/>
    <w:rsid w:val="008461EB"/>
    <w:rsid w:val="00852C64"/>
    <w:rsid w:val="00866AB3"/>
    <w:rsid w:val="00921630"/>
    <w:rsid w:val="00942716"/>
    <w:rsid w:val="009520D6"/>
    <w:rsid w:val="009B3726"/>
    <w:rsid w:val="00A152BA"/>
    <w:rsid w:val="00A320E9"/>
    <w:rsid w:val="00A42574"/>
    <w:rsid w:val="00B01DEC"/>
    <w:rsid w:val="00B43F2F"/>
    <w:rsid w:val="00B46CEE"/>
    <w:rsid w:val="00B476CE"/>
    <w:rsid w:val="00B54247"/>
    <w:rsid w:val="00B60A03"/>
    <w:rsid w:val="00B755C2"/>
    <w:rsid w:val="00D224EB"/>
    <w:rsid w:val="00D56EC1"/>
    <w:rsid w:val="00D61F62"/>
    <w:rsid w:val="00E3781F"/>
    <w:rsid w:val="00E7058E"/>
    <w:rsid w:val="00ED5B02"/>
    <w:rsid w:val="00F201AE"/>
    <w:rsid w:val="00F451D9"/>
    <w:rsid w:val="00F66A4E"/>
    <w:rsid w:val="00FB3924"/>
    <w:rsid w:val="00FB7F7F"/>
    <w:rsid w:val="00FE6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5B5B1"/>
  <w15:docId w15:val="{A2ECBC24-553D-422B-BDDE-0E43F513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630"/>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942716"/>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8932F1"/>
    <w:pPr>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character" w:customStyle="1" w:styleId="UnresolvedMention1">
    <w:name w:val="Unresolved Mention1"/>
    <w:uiPriority w:val="99"/>
    <w:semiHidden/>
    <w:unhideWhenUsed/>
    <w:rsid w:val="001D4B65"/>
    <w:rPr>
      <w:color w:val="605E5C"/>
      <w:shd w:val="clear" w:color="auto" w:fill="E1DFDD"/>
    </w:rPr>
  </w:style>
  <w:style w:type="paragraph" w:styleId="Revision">
    <w:name w:val="Revision"/>
    <w:hidden/>
    <w:uiPriority w:val="62"/>
    <w:rsid w:val="007D227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A320E9"/>
    <w:pPr>
      <w:ind w:left="720"/>
      <w:contextualSpacing/>
    </w:pPr>
  </w:style>
  <w:style w:type="character" w:styleId="UnresolvedMention">
    <w:name w:val="Unresolved Mention"/>
    <w:basedOn w:val="DefaultParagraphFont"/>
    <w:uiPriority w:val="99"/>
    <w:semiHidden/>
    <w:unhideWhenUsed/>
    <w:rsid w:val="005B4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w3.org/TR/WCAG21" TargetMode="External"/><Relationship Id="rId18" Type="http://schemas.openxmlformats.org/officeDocument/2006/relationships/hyperlink" Target="http://www.w3.org/TR/WCAG20/" TargetMode="External"/><Relationship Id="rId26" Type="http://schemas.openxmlformats.org/officeDocument/2006/relationships/hyperlink" Target="http://www.w3.org/TR/WCAG20/" TargetMode="External"/><Relationship Id="rId39" Type="http://schemas.openxmlformats.org/officeDocument/2006/relationships/hyperlink" Target="https://www.w3.org/TR/WCAG21/" TargetMode="External"/><Relationship Id="rId21" Type="http://schemas.openxmlformats.org/officeDocument/2006/relationships/hyperlink" Target="http://www.w3.org/TR/WCAG20/" TargetMode="External"/><Relationship Id="rId34"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s://www.w3.org/TR/WCAG22/"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www.w3.org/TR/WCAG20/" TargetMode="External"/><Relationship Id="rId76" Type="http://schemas.openxmlformats.org/officeDocument/2006/relationships/hyperlink" Target="https://www.access-board.gov/ict/" TargetMode="External"/><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w3.org/TR/WCAG20/" TargetMode="External"/><Relationship Id="rId2" Type="http://schemas.openxmlformats.org/officeDocument/2006/relationships/customXml" Target="../customXml/item2.xml"/><Relationship Id="rId16" Type="http://schemas.openxmlformats.org/officeDocument/2006/relationships/hyperlink" Target="https://www.w3.org/TR/WCAG20/" TargetMode="External"/><Relationship Id="rId29" Type="http://schemas.openxmlformats.org/officeDocument/2006/relationships/hyperlink" Target="http://www.w3.org/TR/WCAG20/" TargetMode="External"/><Relationship Id="rId11" Type="http://schemas.openxmlformats.org/officeDocument/2006/relationships/endnotes" Target="endnotes.xml"/><Relationship Id="rId24" Type="http://schemas.openxmlformats.org/officeDocument/2006/relationships/hyperlink" Target="http://www.w3.org/TR/WCAG20/" TargetMode="Externa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53" Type="http://schemas.openxmlformats.org/officeDocument/2006/relationships/hyperlink" Target="https://www.w3.org/TR/WCAG21/" TargetMode="External"/><Relationship Id="rId58" Type="http://schemas.openxmlformats.org/officeDocument/2006/relationships/hyperlink" Target="https://www.w3.org/TR/WCAG21/" TargetMode="External"/><Relationship Id="rId66" Type="http://schemas.openxmlformats.org/officeDocument/2006/relationships/hyperlink" Target="https://www.w3.org/TR/WCAG22/" TargetMode="External"/><Relationship Id="rId74" Type="http://schemas.openxmlformats.org/officeDocument/2006/relationships/hyperlink" Target="https://www.access-board.gov/ict/" TargetMode="External"/><Relationship Id="rId79" Type="http://schemas.openxmlformats.org/officeDocument/2006/relationships/hyperlink" Target="https://www.access-board.gov/ict/" TargetMode="External"/><Relationship Id="rId87"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https://www.w3.org/TR/WCAG21/" TargetMode="External"/><Relationship Id="rId82" Type="http://schemas.openxmlformats.org/officeDocument/2006/relationships/hyperlink" Target="https://databaseusa.com/?utm_source=atozdatabases&amp;utm_medium=referral&amp;utm_content=referralsiteweblead" TargetMode="External"/><Relationship Id="rId90" Type="http://schemas.openxmlformats.org/officeDocument/2006/relationships/theme" Target="theme/theme1.xml"/><Relationship Id="rId19" Type="http://schemas.openxmlformats.org/officeDocument/2006/relationships/hyperlink" Target="http://www.w3.org/TR/WCAG2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3.org/TR/WCAG22/"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43" Type="http://schemas.openxmlformats.org/officeDocument/2006/relationships/hyperlink" Target="https://www.w3.org/TR/WCAG22/" TargetMode="External"/><Relationship Id="rId48" Type="http://schemas.openxmlformats.org/officeDocument/2006/relationships/hyperlink" Target="http://www.w3.org/TR/WCAG20/" TargetMode="External"/><Relationship Id="rId56" Type="http://schemas.openxmlformats.org/officeDocument/2006/relationships/hyperlink" Target="http://www.w3.org/TR/WCAG20/"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77" Type="http://schemas.openxmlformats.org/officeDocument/2006/relationships/hyperlink" Target="https://www.access-board.gov/ict/" TargetMode="External"/><Relationship Id="rId8" Type="http://schemas.openxmlformats.org/officeDocument/2006/relationships/settings" Target="setting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80" Type="http://schemas.openxmlformats.org/officeDocument/2006/relationships/hyperlink" Target="https://www.access-board.gov/ict/"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w3.org/TR/2008/REC-WCAG20-20081211" TargetMode="External"/><Relationship Id="rId17" Type="http://schemas.openxmlformats.org/officeDocument/2006/relationships/hyperlink" Target="http://www.w3.org/TR/WCAG22/" TargetMode="External"/><Relationship Id="rId25"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46" Type="http://schemas.openxmlformats.org/officeDocument/2006/relationships/hyperlink" Target="https://www.w3.org/TR/WCAG22/" TargetMode="External"/><Relationship Id="rId59" Type="http://schemas.openxmlformats.org/officeDocument/2006/relationships/hyperlink" Target="https://www.w3.org/WAI/standards-guidelines/wcag/new-in-21/" TargetMode="External"/><Relationship Id="rId67" Type="http://schemas.openxmlformats.org/officeDocument/2006/relationships/hyperlink" Target="https://www.w3.org/TR/WCAG22/"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54" Type="http://schemas.openxmlformats.org/officeDocument/2006/relationships/hyperlink" Target="https://www.w3.org/TR/WCAG21/" TargetMode="External"/><Relationship Id="rId62"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s://www.access-board.gov/ict/"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access-board.gov/ict/" TargetMode="External"/><Relationship Id="rId23" Type="http://schemas.openxmlformats.org/officeDocument/2006/relationships/hyperlink" Target="http://www.w3.org/TR/WCAG20/" TargetMode="External"/><Relationship Id="rId28" Type="http://schemas.openxmlformats.org/officeDocument/2006/relationships/hyperlink" Target="https://www.w3.org/TR/WCAG21/" TargetMode="External"/><Relationship Id="rId36" Type="http://schemas.openxmlformats.org/officeDocument/2006/relationships/hyperlink" Target="https://www.w3.org/TR/WCAG21/" TargetMode="External"/><Relationship Id="rId49" Type="http://schemas.openxmlformats.org/officeDocument/2006/relationships/hyperlink" Target="https://www.w3.org/WAI/WCAG20/errata/" TargetMode="External"/><Relationship Id="rId57" Type="http://schemas.openxmlformats.org/officeDocument/2006/relationships/hyperlink" Target="http://www.w3.org/TR/WCAG20/" TargetMode="External"/><Relationship Id="rId10" Type="http://schemas.openxmlformats.org/officeDocument/2006/relationships/footnotes" Target="footnotes.xm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s://www.w3.org/TR/WCAG21/" TargetMode="External"/><Relationship Id="rId65" Type="http://schemas.openxmlformats.org/officeDocument/2006/relationships/hyperlink" Target="https://www.w3.org/TR/WCAG22/" TargetMode="External"/><Relationship Id="rId73" Type="http://schemas.openxmlformats.org/officeDocument/2006/relationships/hyperlink" Target="https://www.w3.org/TR/WCAG21/" TargetMode="External"/><Relationship Id="rId78" Type="http://schemas.openxmlformats.org/officeDocument/2006/relationships/hyperlink" Target="https://www.access-board.gov/ict/" TargetMode="External"/><Relationship Id="rId81" Type="http://schemas.openxmlformats.org/officeDocument/2006/relationships/hyperlink" Target="https://www.access-board.gov/ict/" TargetMode="External"/><Relationship Id="rId86"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4891f7-166a-40e5-a6bf-ea191d3c0f83" xsi:nil="true"/>
    <lcf76f155ced4ddcb4097134ff3c332f xmlns="21ba2d47-516d-48e7-8279-f3bd728fc52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Aj94Lliw88D5kv+lgrguk/nAlQ==">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P9oTlsjI4j/aE5bIyWgxuMWJ6aTVqNTViMDN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taGtmeXVpNGltcTRyAiAAeACCARRzdWdnZXN0LjR6M3ZxNTIyczE5cJoBBggAEAAYALABALgBARjbjoHlsjIgj/aE5bIyMABCFHN1Z2dlc3QuNHozdnE1MjJzMTlwIr8DCgtBQUFCWDhwWHhEbxLoAgoLQUFBQlg4cFh4RG8SC0FBQUJYOHBYeERv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ItUECgp0ZXh0L3BsYWluEsYESSBoYXZlIGJlZW4gYXNrZWQgYSBmZXcgdGltZXMgZm9yIGEgNTA4IHRlbXBsYXRlIHRoYXQgaW5jbHVkZXMgV0NBRyAyLjEgKG9yIDIuMikgY3JpdGVyaWEuIFdvdWxkIGl0IGJlIHdvcnRoIGluY2x1ZGluZyBndWlkYW5jZSBmb3IgdGhhdCBoZXJlPyBTb21ldGhpbmcgdG8gdGhlIGVmZmVjdCBvZjoKCuKAnFRoZSBXQ0FHIHRhYmxlcyBjYW4gYmUgZXhwYW5kZWQgdG8gaW5jbHVkZSBXQ0FHIDIuMSBvciAyLjIgY3JpdGVyaWEsIGlmIGRlc2lyZWQuIFRoZXNlIGNyaXRlcmlhIHNob3VsZCBjbGVhcmx5IGluZGljYXRlIHdoaWNoIHZlcnNpb24gb2YgV0NBRyB0aGV5IGJlbG9uZyB0b+KAnQoK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</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367766-45A3-4A99-805D-15A174A7FE95}">
  <ds:schemaRefs>
    <ds:schemaRef ds:uri="http://schemas.microsoft.com/office/2006/metadata/properties"/>
    <ds:schemaRef ds:uri="http://schemas.microsoft.com/office/infopath/2007/PartnerControls"/>
    <ds:schemaRef ds:uri="e64891f7-166a-40e5-a6bf-ea191d3c0f83"/>
    <ds:schemaRef ds:uri="21ba2d47-516d-48e7-8279-f3bd728fc52c"/>
  </ds:schemaRefs>
</ds:datastoreItem>
</file>

<file path=customXml/itemProps2.xml><?xml version="1.0" encoding="utf-8"?>
<ds:datastoreItem xmlns:ds="http://schemas.openxmlformats.org/officeDocument/2006/customXml" ds:itemID="{48534AD2-CE76-C645-AD12-BC6A6C5D0E2D}">
  <ds:schemaRefs>
    <ds:schemaRef ds:uri="http://schemas.openxmlformats.org/officeDocument/2006/bibliography"/>
  </ds:schemaRefs>
</ds:datastoreItem>
</file>

<file path=customXml/itemProps3.xml><?xml version="1.0" encoding="utf-8"?>
<ds:datastoreItem xmlns:ds="http://schemas.openxmlformats.org/officeDocument/2006/customXml" ds:itemID="{3C52A5A7-0543-4D49-A9D6-6109DBDA3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a2d47-516d-48e7-8279-f3bd728fc52c"/>
    <ds:schemaRef ds:uri="e64891f7-166a-40e5-a6bf-ea191d3c0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FD6EF18-68B3-4534-BE6F-8FDE98536E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4899</Words>
  <Characters>28562</Characters>
  <Application>Microsoft Office Word</Application>
  <DocSecurity>0</DocSecurity>
  <Lines>1142</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mvandooz</dc:creator>
  <cp:keywords/>
  <dc:description/>
  <cp:lastModifiedBy>Heather Manganaro</cp:lastModifiedBy>
  <cp:revision>3</cp:revision>
  <dcterms:created xsi:type="dcterms:W3CDTF">2026-02-03T19:49:00Z</dcterms:created>
  <dcterms:modified xsi:type="dcterms:W3CDTF">2026-02-03T19:49:00Z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0x010100DA2001979176C843871DE05D526C067A</vt:lpwstr>
  </property>
</Properties>
</file>