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F706" w14:textId="77777777" w:rsidR="00186CFF" w:rsidRDefault="00186CFF" w:rsidP="00186CFF">
      <w:pPr>
        <w:pStyle w:val="Heading1"/>
        <w:spacing w:before="0"/>
        <w:jc w:val="center"/>
      </w:pPr>
      <w:r>
        <w:t>RAILS Member Update Agenda</w:t>
      </w:r>
    </w:p>
    <w:p w14:paraId="0A5C7A0C" w14:textId="144EA4E0" w:rsidR="00186CFF" w:rsidRPr="00455F49" w:rsidRDefault="00CA5DAC" w:rsidP="00186CFF">
      <w:pPr>
        <w:spacing w:after="0" w:line="240" w:lineRule="auto"/>
        <w:jc w:val="center"/>
        <w:rPr>
          <w:sz w:val="24"/>
          <w:szCs w:val="24"/>
        </w:rPr>
      </w:pPr>
      <w:r>
        <w:rPr>
          <w:sz w:val="24"/>
          <w:szCs w:val="24"/>
        </w:rPr>
        <w:t xml:space="preserve">Wednesday, </w:t>
      </w:r>
      <w:r w:rsidR="00840079">
        <w:rPr>
          <w:sz w:val="24"/>
          <w:szCs w:val="24"/>
        </w:rPr>
        <w:t>September 10</w:t>
      </w:r>
      <w:r w:rsidR="00455F49" w:rsidRPr="00455F49">
        <w:rPr>
          <w:sz w:val="24"/>
          <w:szCs w:val="24"/>
        </w:rPr>
        <w:t>, 202</w:t>
      </w:r>
      <w:r w:rsidR="00C0447F">
        <w:rPr>
          <w:sz w:val="24"/>
          <w:szCs w:val="24"/>
        </w:rPr>
        <w:t>5</w:t>
      </w:r>
    </w:p>
    <w:p w14:paraId="18C2E22C" w14:textId="27BD4C55" w:rsidR="00186CFF" w:rsidRPr="00455F49" w:rsidRDefault="006D35D8" w:rsidP="00186CFF">
      <w:pPr>
        <w:spacing w:after="0" w:line="240" w:lineRule="auto"/>
        <w:jc w:val="center"/>
        <w:rPr>
          <w:sz w:val="24"/>
          <w:szCs w:val="24"/>
        </w:rPr>
      </w:pPr>
      <w:r>
        <w:rPr>
          <w:sz w:val="24"/>
          <w:szCs w:val="24"/>
        </w:rPr>
        <w:t>3:00-4:00 p.m.</w:t>
      </w:r>
    </w:p>
    <w:p w14:paraId="076B743A" w14:textId="77777777" w:rsidR="00186CFF" w:rsidRDefault="00186CFF" w:rsidP="00186CFF">
      <w:pPr>
        <w:spacing w:after="0" w:line="240" w:lineRule="auto"/>
      </w:pPr>
    </w:p>
    <w:p w14:paraId="40567810" w14:textId="77777777" w:rsidR="00186CFF" w:rsidRDefault="00186CFF" w:rsidP="00186CFF">
      <w:pPr>
        <w:spacing w:after="0" w:line="240" w:lineRule="auto"/>
      </w:pPr>
    </w:p>
    <w:p w14:paraId="5048D0FB" w14:textId="77777777" w:rsidR="00186CFF" w:rsidRDefault="00186CFF" w:rsidP="00186CFF">
      <w:pPr>
        <w:pStyle w:val="ListParagraph"/>
        <w:numPr>
          <w:ilvl w:val="0"/>
          <w:numId w:val="1"/>
        </w:numPr>
      </w:pPr>
      <w:r>
        <w:t>Welcome – Monica Harris, RAILS Executive Director</w:t>
      </w:r>
    </w:p>
    <w:p w14:paraId="14861EDA" w14:textId="77777777" w:rsidR="00186CFF" w:rsidRDefault="00186CFF" w:rsidP="00186CFF">
      <w:pPr>
        <w:spacing w:after="0" w:line="240" w:lineRule="auto"/>
      </w:pPr>
    </w:p>
    <w:p w14:paraId="635DE3FA" w14:textId="65E1297F" w:rsidR="0063412A" w:rsidRDefault="00186CFF" w:rsidP="0063412A">
      <w:pPr>
        <w:pStyle w:val="ListParagraph"/>
        <w:numPr>
          <w:ilvl w:val="0"/>
          <w:numId w:val="1"/>
        </w:numPr>
      </w:pPr>
      <w:r>
        <w:t>General RAILS News – Monica Harris, RAILS Executive Director</w:t>
      </w:r>
    </w:p>
    <w:p w14:paraId="7CC22F3A" w14:textId="77777777" w:rsidR="0063412A" w:rsidRDefault="0063412A" w:rsidP="0063412A">
      <w:pPr>
        <w:pStyle w:val="ListParagraph"/>
      </w:pPr>
    </w:p>
    <w:p w14:paraId="0312A149" w14:textId="2D854D94" w:rsidR="0063412A" w:rsidRDefault="0063412A" w:rsidP="0063412A">
      <w:pPr>
        <w:pStyle w:val="ListParagraph"/>
        <w:numPr>
          <w:ilvl w:val="0"/>
          <w:numId w:val="1"/>
        </w:numPr>
      </w:pPr>
      <w:r>
        <w:t>Public Act 104-0056 and Legal Aspects of Narcan in Libraries – Julie Tappendorf, Partner, Ancel Glink</w:t>
      </w:r>
    </w:p>
    <w:p w14:paraId="23FFCB08" w14:textId="77777777" w:rsidR="0063412A" w:rsidRDefault="0063412A" w:rsidP="0063412A">
      <w:pPr>
        <w:pStyle w:val="ListParagraph"/>
      </w:pPr>
    </w:p>
    <w:p w14:paraId="4451855B" w14:textId="144CDA42" w:rsidR="000722A9" w:rsidRDefault="00840079" w:rsidP="00186CFF">
      <w:pPr>
        <w:pStyle w:val="ListParagraph"/>
        <w:numPr>
          <w:ilvl w:val="0"/>
          <w:numId w:val="1"/>
        </w:numPr>
      </w:pPr>
      <w:r>
        <w:t>Narcan in Libraries</w:t>
      </w:r>
      <w:r w:rsidR="000722A9">
        <w:t xml:space="preserve"> – </w:t>
      </w:r>
      <w:r>
        <w:t xml:space="preserve">Maggie Clemons, Deputy Director, </w:t>
      </w:r>
      <w:r w:rsidRPr="00840079">
        <w:t>Library Operations &amp; Patron Experience</w:t>
      </w:r>
      <w:r>
        <w:t>, Chicago Public Library</w:t>
      </w:r>
    </w:p>
    <w:p w14:paraId="58A37F46" w14:textId="77777777" w:rsidR="003472EC" w:rsidRDefault="003472EC" w:rsidP="00DB5CF4">
      <w:pPr>
        <w:spacing w:after="0"/>
      </w:pPr>
    </w:p>
    <w:p w14:paraId="6CAA3440" w14:textId="6FC13FCB" w:rsidR="003472EC" w:rsidRDefault="00840079" w:rsidP="003472EC">
      <w:pPr>
        <w:pStyle w:val="ListParagraph"/>
        <w:numPr>
          <w:ilvl w:val="0"/>
          <w:numId w:val="1"/>
        </w:numPr>
      </w:pPr>
      <w:r>
        <w:t>RAILS Resource Sharing Map</w:t>
      </w:r>
      <w:r w:rsidR="000722A9">
        <w:t xml:space="preserve"> </w:t>
      </w:r>
      <w:r w:rsidR="00CA5DAC">
        <w:t xml:space="preserve">– </w:t>
      </w:r>
      <w:r>
        <w:t>Grant Halter</w:t>
      </w:r>
      <w:r w:rsidR="000722A9">
        <w:t>,</w:t>
      </w:r>
      <w:r>
        <w:t xml:space="preserve"> RAILS Data Analysis Manager</w:t>
      </w:r>
    </w:p>
    <w:p w14:paraId="7D42344F" w14:textId="77777777" w:rsidR="003472EC" w:rsidRDefault="003472EC" w:rsidP="003472EC">
      <w:pPr>
        <w:spacing w:after="0"/>
      </w:pPr>
    </w:p>
    <w:p w14:paraId="46EFD590" w14:textId="77777777" w:rsidR="00186CFF" w:rsidRDefault="00186CFF" w:rsidP="00186CFF">
      <w:pPr>
        <w:pStyle w:val="ListParagraph"/>
        <w:numPr>
          <w:ilvl w:val="0"/>
          <w:numId w:val="1"/>
        </w:numPr>
      </w:pPr>
      <w:r>
        <w:t>Library News</w:t>
      </w:r>
    </w:p>
    <w:p w14:paraId="79E0C28F" w14:textId="77777777" w:rsidR="00186CFF" w:rsidRDefault="00186CFF" w:rsidP="00186CFF">
      <w:pPr>
        <w:pStyle w:val="ListParagraph"/>
      </w:pPr>
    </w:p>
    <w:p w14:paraId="3E94F291" w14:textId="77777777" w:rsidR="00186CFF" w:rsidRDefault="00186CFF" w:rsidP="00186CFF">
      <w:pPr>
        <w:pStyle w:val="ListParagraph"/>
        <w:numPr>
          <w:ilvl w:val="0"/>
          <w:numId w:val="1"/>
        </w:numPr>
      </w:pPr>
      <w:r>
        <w:t xml:space="preserve">Other </w:t>
      </w:r>
    </w:p>
    <w:p w14:paraId="732A8003" w14:textId="77777777" w:rsidR="00186CFF" w:rsidRDefault="00186CFF" w:rsidP="00186CFF">
      <w:pPr>
        <w:pStyle w:val="ListParagraph"/>
      </w:pPr>
    </w:p>
    <w:p w14:paraId="407DDD0A" w14:textId="77777777" w:rsidR="00186CFF" w:rsidRDefault="00186CFF" w:rsidP="00186CFF">
      <w:pPr>
        <w:pStyle w:val="ListParagraph"/>
        <w:numPr>
          <w:ilvl w:val="0"/>
          <w:numId w:val="1"/>
        </w:numPr>
      </w:pPr>
      <w:r>
        <w:t>Adjourn</w:t>
      </w:r>
    </w:p>
    <w:p w14:paraId="37959C7A" w14:textId="77777777" w:rsidR="00186CFF" w:rsidRPr="00C64785" w:rsidRDefault="00186CFF" w:rsidP="00186CFF">
      <w:pPr>
        <w:tabs>
          <w:tab w:val="right" w:pos="1080"/>
        </w:tabs>
        <w:autoSpaceDE w:val="0"/>
        <w:autoSpaceDN w:val="0"/>
        <w:adjustRightInd w:val="0"/>
        <w:spacing w:after="0" w:line="240" w:lineRule="auto"/>
        <w:rPr>
          <w:color w:val="000000"/>
        </w:rPr>
      </w:pPr>
    </w:p>
    <w:p w14:paraId="01A0D7FB" w14:textId="77777777" w:rsidR="00186CFF" w:rsidRPr="00C64785" w:rsidRDefault="00186CFF" w:rsidP="00186CFF">
      <w:pPr>
        <w:tabs>
          <w:tab w:val="right" w:pos="1080"/>
        </w:tabs>
        <w:autoSpaceDE w:val="0"/>
        <w:autoSpaceDN w:val="0"/>
        <w:adjustRightInd w:val="0"/>
        <w:spacing w:after="0" w:line="240" w:lineRule="auto"/>
        <w:rPr>
          <w:b/>
          <w:color w:val="000000"/>
        </w:rPr>
      </w:pPr>
    </w:p>
    <w:p w14:paraId="128A5BA1" w14:textId="77777777" w:rsidR="00186CFF" w:rsidRPr="00541DD8" w:rsidRDefault="00186CFF" w:rsidP="00186CFF">
      <w:pPr>
        <w:tabs>
          <w:tab w:val="right" w:pos="1080"/>
        </w:tabs>
        <w:autoSpaceDE w:val="0"/>
        <w:autoSpaceDN w:val="0"/>
        <w:adjustRightInd w:val="0"/>
        <w:spacing w:after="0" w:line="240" w:lineRule="auto"/>
        <w:rPr>
          <w:bCs/>
          <w:color w:val="000000"/>
        </w:rPr>
      </w:pPr>
      <w:r w:rsidRPr="00541DD8">
        <w:rPr>
          <w:bCs/>
          <w:color w:val="000000"/>
        </w:rPr>
        <w:t>Details:</w:t>
      </w:r>
    </w:p>
    <w:p w14:paraId="60E9DFBE" w14:textId="77777777" w:rsidR="00186CFF" w:rsidRDefault="00186CFF" w:rsidP="00186CFF">
      <w:pPr>
        <w:tabs>
          <w:tab w:val="right" w:pos="1080"/>
        </w:tabs>
        <w:autoSpaceDE w:val="0"/>
        <w:autoSpaceDN w:val="0"/>
        <w:adjustRightInd w:val="0"/>
        <w:spacing w:after="0" w:line="240" w:lineRule="auto"/>
        <w:rPr>
          <w:b/>
          <w:color w:val="000000"/>
        </w:rPr>
      </w:pPr>
    </w:p>
    <w:p w14:paraId="07396078" w14:textId="77777777" w:rsidR="00186CFF" w:rsidRPr="00F66E90" w:rsidRDefault="00186CFF" w:rsidP="00186CFF">
      <w:pPr>
        <w:pStyle w:val="ListParagraph"/>
        <w:numPr>
          <w:ilvl w:val="0"/>
          <w:numId w:val="2"/>
        </w:numPr>
        <w:tabs>
          <w:tab w:val="right" w:pos="1080"/>
        </w:tabs>
        <w:autoSpaceDE w:val="0"/>
        <w:autoSpaceDN w:val="0"/>
        <w:adjustRightInd w:val="0"/>
        <w:rPr>
          <w:bCs/>
          <w:color w:val="000000"/>
          <w:szCs w:val="22"/>
        </w:rPr>
      </w:pPr>
      <w:r w:rsidRPr="00F66E90">
        <w:rPr>
          <w:b/>
          <w:color w:val="000000"/>
          <w:szCs w:val="22"/>
        </w:rPr>
        <w:t xml:space="preserve">Zoom: </w:t>
      </w:r>
      <w:r w:rsidRPr="00F66E90">
        <w:rPr>
          <w:bCs/>
          <w:color w:val="000000"/>
          <w:szCs w:val="22"/>
        </w:rPr>
        <w:t xml:space="preserve">This event is formatted as a Zoom </w:t>
      </w:r>
      <w:r>
        <w:rPr>
          <w:bCs/>
          <w:color w:val="000000"/>
          <w:szCs w:val="22"/>
        </w:rPr>
        <w:t xml:space="preserve">Webinar.  </w:t>
      </w:r>
      <w:r w:rsidRPr="00F66E90">
        <w:rPr>
          <w:bCs/>
          <w:color w:val="000000"/>
          <w:szCs w:val="22"/>
        </w:rPr>
        <w:t xml:space="preserve"> </w:t>
      </w:r>
    </w:p>
    <w:p w14:paraId="3F368EB2" w14:textId="77777777" w:rsidR="00186CFF" w:rsidRPr="00541DD8" w:rsidRDefault="00186CFF" w:rsidP="00186CFF">
      <w:pPr>
        <w:pStyle w:val="ListParagraph"/>
        <w:numPr>
          <w:ilvl w:val="0"/>
          <w:numId w:val="2"/>
        </w:numPr>
      </w:pPr>
      <w:r w:rsidRPr="00F66E90">
        <w:rPr>
          <w:b/>
          <w:bCs/>
        </w:rPr>
        <w:t xml:space="preserve">Microphones: </w:t>
      </w:r>
      <w:r>
        <w:t xml:space="preserve">All attendees will be muted on entry. Please keep your mic muted during the presentation portion. </w:t>
      </w:r>
    </w:p>
    <w:p w14:paraId="2B0D17DC" w14:textId="77777777" w:rsidR="00186CFF" w:rsidRDefault="00186CFF" w:rsidP="00186CFF">
      <w:pPr>
        <w:pStyle w:val="ListParagraph"/>
        <w:numPr>
          <w:ilvl w:val="0"/>
          <w:numId w:val="2"/>
        </w:numPr>
      </w:pPr>
      <w:r w:rsidRPr="00F66E90">
        <w:rPr>
          <w:b/>
          <w:bCs/>
        </w:rPr>
        <w:t>Questions</w:t>
      </w:r>
      <w:r>
        <w:t>:</w:t>
      </w:r>
      <w:r w:rsidRPr="00541DD8">
        <w:t xml:space="preserve"> Attendees can type any questions or comments they have at any time during the update session in the Zoom chat box. Please use the “All panelists and attendees” option so everyone can see your comments.</w:t>
      </w:r>
    </w:p>
    <w:p w14:paraId="30591A8E" w14:textId="77777777" w:rsidR="00186CFF" w:rsidRPr="0080709E" w:rsidRDefault="00186CFF" w:rsidP="00186CFF">
      <w:pPr>
        <w:pStyle w:val="ListParagraph"/>
        <w:numPr>
          <w:ilvl w:val="0"/>
          <w:numId w:val="2"/>
        </w:numPr>
      </w:pPr>
      <w:r w:rsidRPr="00F66E90">
        <w:rPr>
          <w:b/>
          <w:bCs/>
        </w:rPr>
        <w:t>Recording</w:t>
      </w:r>
      <w:r>
        <w:t xml:space="preserve">: This event is being recorded. The recorded version of this event will be available from the RAILS YouTube channel. </w:t>
      </w:r>
    </w:p>
    <w:p w14:paraId="5CC9F18F" w14:textId="77777777" w:rsidR="008841FB" w:rsidRDefault="008841FB"/>
    <w:sectPr w:rsidR="008841FB" w:rsidSect="00E36D59">
      <w:headerReference w:type="default" r:id="rId7"/>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1EEE" w14:textId="77777777" w:rsidR="00C31FE7" w:rsidRDefault="00C31FE7" w:rsidP="00E36D59">
      <w:pPr>
        <w:spacing w:after="0" w:line="240" w:lineRule="auto"/>
      </w:pPr>
      <w:r>
        <w:separator/>
      </w:r>
    </w:p>
  </w:endnote>
  <w:endnote w:type="continuationSeparator" w:id="0">
    <w:p w14:paraId="68C812B5" w14:textId="77777777" w:rsidR="00C31FE7" w:rsidRDefault="00C31FE7" w:rsidP="00E3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87972" w14:textId="77777777" w:rsidR="00C31FE7" w:rsidRDefault="00C31FE7" w:rsidP="00E36D59">
      <w:pPr>
        <w:spacing w:after="0" w:line="240" w:lineRule="auto"/>
      </w:pPr>
      <w:r>
        <w:separator/>
      </w:r>
    </w:p>
  </w:footnote>
  <w:footnote w:type="continuationSeparator" w:id="0">
    <w:p w14:paraId="621F899F" w14:textId="77777777" w:rsidR="00C31FE7" w:rsidRDefault="00C31FE7" w:rsidP="00E3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8C96" w14:textId="65E9A691" w:rsidR="00E36D59" w:rsidRDefault="00EA41DC">
    <w:pPr>
      <w:pStyle w:val="Header"/>
    </w:pPr>
    <w:r>
      <w:rPr>
        <w:noProof/>
      </w:rPr>
      <mc:AlternateContent>
        <mc:Choice Requires="wps">
          <w:drawing>
            <wp:anchor distT="45720" distB="45720" distL="114300" distR="114300" simplePos="0" relativeHeight="251661312" behindDoc="0" locked="0" layoutInCell="1" allowOverlap="1" wp14:anchorId="60FC2123" wp14:editId="0AED78CA">
              <wp:simplePos x="0" y="0"/>
              <wp:positionH relativeFrom="column">
                <wp:posOffset>4162425</wp:posOffset>
              </wp:positionH>
              <wp:positionV relativeFrom="paragraph">
                <wp:posOffset>9525</wp:posOffset>
              </wp:positionV>
              <wp:extent cx="2360930" cy="140462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FC2123" id="_x0000_t202" coordsize="21600,21600" o:spt="202" path="m,l,21600r21600,l21600,xe">
              <v:stroke joinstyle="miter"/>
              <v:path gradientshapeok="t" o:connecttype="rect"/>
            </v:shapetype>
            <v:shape id="Text Box 2" o:spid="_x0000_s1026" type="#_x0000_t202" style="position:absolute;margin-left:327.7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" stroked="f">
              <v:textbox style="mso-fit-shape-to-text:t">
                <w:txbxContent>
                  <w:p w14:paraId="4504299F" w14:textId="6A372AA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125 Tower Drive</w:t>
                    </w:r>
                  </w:p>
                  <w:p w14:paraId="616BF2C7" w14:textId="7D5AF655"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Burr Ridge, IL 60527</w:t>
                    </w:r>
                  </w:p>
                  <w:p w14:paraId="25A906B4" w14:textId="2EDC1BCD"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630.734.5000</w:t>
                    </w:r>
                  </w:p>
                  <w:p w14:paraId="4D23558C" w14:textId="702625A3" w:rsidR="00EA41DC" w:rsidRPr="00EA41DC" w:rsidRDefault="00EA41DC" w:rsidP="00EA41DC">
                    <w:pPr>
                      <w:spacing w:after="0"/>
                      <w:jc w:val="right"/>
                      <w:rPr>
                        <w:rFonts w:ascii="Verdana" w:hAnsi="Verdana"/>
                        <w:color w:val="103168"/>
                        <w:sz w:val="18"/>
                        <w:szCs w:val="18"/>
                      </w:rPr>
                    </w:pPr>
                    <w:r w:rsidRPr="00EA41DC">
                      <w:rPr>
                        <w:rFonts w:ascii="Verdana" w:hAnsi="Verdana"/>
                        <w:color w:val="103168"/>
                        <w:sz w:val="18"/>
                        <w:szCs w:val="18"/>
                      </w:rPr>
                      <w:t>630.734.5050</w:t>
                    </w:r>
                  </w:p>
                  <w:p w14:paraId="027ED342" w14:textId="5F00F1BA" w:rsidR="00EA41DC" w:rsidRPr="00EA41DC" w:rsidRDefault="00025535" w:rsidP="00EA41DC">
                    <w:pPr>
                      <w:spacing w:after="0"/>
                      <w:jc w:val="right"/>
                      <w:rPr>
                        <w:rFonts w:ascii="Verdana" w:hAnsi="Verdana"/>
                        <w:color w:val="103168"/>
                        <w:sz w:val="18"/>
                        <w:szCs w:val="18"/>
                      </w:rPr>
                    </w:pPr>
                    <w:r>
                      <w:rPr>
                        <w:rFonts w:ascii="Verdana" w:hAnsi="Verdana"/>
                        <w:color w:val="103168"/>
                        <w:sz w:val="18"/>
                        <w:szCs w:val="18"/>
                      </w:rPr>
                      <w:t>r</w:t>
                    </w:r>
                    <w:r w:rsidR="00EA41DC" w:rsidRPr="00EA41DC">
                      <w:rPr>
                        <w:rFonts w:ascii="Verdana" w:hAnsi="Verdana"/>
                        <w:color w:val="103168"/>
                        <w:sz w:val="18"/>
                        <w:szCs w:val="18"/>
                      </w:rPr>
                      <w:t>ailslibraries.</w:t>
                    </w:r>
                    <w:r w:rsidR="00C6660E">
                      <w:rPr>
                        <w:rFonts w:ascii="Verdana" w:hAnsi="Verdana"/>
                        <w:color w:val="103168"/>
                        <w:sz w:val="18"/>
                        <w:szCs w:val="18"/>
                      </w:rPr>
                      <w:t>org</w:t>
                    </w:r>
                  </w:p>
                </w:txbxContent>
              </v:textbox>
            </v:shape>
          </w:pict>
        </mc:Fallback>
      </mc:AlternateContent>
    </w:r>
    <w:r>
      <w:rPr>
        <w:noProof/>
      </w:rPr>
      <w:drawing>
        <wp:anchor distT="0" distB="0" distL="114300" distR="114300" simplePos="0" relativeHeight="251659264" behindDoc="0" locked="0" layoutInCell="1" allowOverlap="1" wp14:anchorId="51A8BB7A" wp14:editId="72FE67A2">
          <wp:simplePos x="0" y="0"/>
          <wp:positionH relativeFrom="column">
            <wp:posOffset>-628650</wp:posOffset>
          </wp:positionH>
          <wp:positionV relativeFrom="paragraph">
            <wp:posOffset>9525</wp:posOffset>
          </wp:positionV>
          <wp:extent cx="3181350" cy="617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1350" cy="617236"/>
                  </a:xfrm>
                  <a:prstGeom prst="rect">
                    <a:avLst/>
                  </a:prstGeom>
                </pic:spPr>
              </pic:pic>
            </a:graphicData>
          </a:graphic>
          <wp14:sizeRelH relativeFrom="margin">
            <wp14:pctWidth>0</wp14:pctWidth>
          </wp14:sizeRelH>
          <wp14:sizeRelV relativeFrom="margin">
            <wp14:pctHeight>0</wp14:pctHeight>
          </wp14:sizeRelV>
        </wp:anchor>
      </w:drawing>
    </w:r>
  </w:p>
  <w:p w14:paraId="49715379" w14:textId="593EF50A" w:rsidR="00E36D59" w:rsidRDefault="00926CC2" w:rsidP="00DA2F50">
    <w:pPr>
      <w:pStyle w:val="Header"/>
    </w:pPr>
    <w:r w:rsidRPr="00926CC2">
      <w:rPr>
        <w:noProof/>
        <w:color w:val="103168"/>
      </w:rPr>
      <mc:AlternateContent>
        <mc:Choice Requires="wps">
          <w:drawing>
            <wp:anchor distT="0" distB="0" distL="114300" distR="114300" simplePos="0" relativeHeight="251662336" behindDoc="0" locked="0" layoutInCell="1" allowOverlap="1" wp14:anchorId="5F4B6124" wp14:editId="0EE01FE6">
              <wp:simplePos x="0" y="0"/>
              <wp:positionH relativeFrom="column">
                <wp:posOffset>-628650</wp:posOffset>
              </wp:positionH>
              <wp:positionV relativeFrom="paragraph">
                <wp:posOffset>819785</wp:posOffset>
              </wp:positionV>
              <wp:extent cx="709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96125" cy="0"/>
                      </a:xfrm>
                      <a:prstGeom prst="line">
                        <a:avLst/>
                      </a:prstGeom>
                      <a:ln>
                        <a:solidFill>
                          <a:srgbClr val="1031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1959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64.55pt" to="509.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" strokecolor="#103168"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F40DD"/>
    <w:multiLevelType w:val="hybridMultilevel"/>
    <w:tmpl w:val="F95A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91525"/>
    <w:multiLevelType w:val="hybridMultilevel"/>
    <w:tmpl w:val="BCA2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43695">
    <w:abstractNumId w:val="0"/>
  </w:num>
  <w:num w:numId="2" w16cid:durableId="5035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sLA0NzU1MTYzNDZU0lEKTi0uzszPAykwrAUAyj5PKiwAAAA="/>
  </w:docVars>
  <w:rsids>
    <w:rsidRoot w:val="00DA2F50"/>
    <w:rsid w:val="00017004"/>
    <w:rsid w:val="00025535"/>
    <w:rsid w:val="000722A9"/>
    <w:rsid w:val="000A4FA4"/>
    <w:rsid w:val="0013385A"/>
    <w:rsid w:val="00166DC9"/>
    <w:rsid w:val="00186CFF"/>
    <w:rsid w:val="001A72BF"/>
    <w:rsid w:val="001D4A8B"/>
    <w:rsid w:val="001F4F35"/>
    <w:rsid w:val="00231F6C"/>
    <w:rsid w:val="00236A41"/>
    <w:rsid w:val="002D5CAC"/>
    <w:rsid w:val="003472EC"/>
    <w:rsid w:val="003D47B4"/>
    <w:rsid w:val="003D6A6A"/>
    <w:rsid w:val="003D77B5"/>
    <w:rsid w:val="00441539"/>
    <w:rsid w:val="00453E22"/>
    <w:rsid w:val="00455F49"/>
    <w:rsid w:val="005563A7"/>
    <w:rsid w:val="00556DBC"/>
    <w:rsid w:val="00594279"/>
    <w:rsid w:val="005E727E"/>
    <w:rsid w:val="0063412A"/>
    <w:rsid w:val="0064285C"/>
    <w:rsid w:val="00672B4F"/>
    <w:rsid w:val="006A0D90"/>
    <w:rsid w:val="006D35D8"/>
    <w:rsid w:val="006E51D8"/>
    <w:rsid w:val="00713406"/>
    <w:rsid w:val="00731480"/>
    <w:rsid w:val="007A272E"/>
    <w:rsid w:val="007A6C78"/>
    <w:rsid w:val="00821C27"/>
    <w:rsid w:val="0082481B"/>
    <w:rsid w:val="00840079"/>
    <w:rsid w:val="00875315"/>
    <w:rsid w:val="00881A66"/>
    <w:rsid w:val="008841FB"/>
    <w:rsid w:val="008F0663"/>
    <w:rsid w:val="008F5E25"/>
    <w:rsid w:val="00926CC2"/>
    <w:rsid w:val="009606B9"/>
    <w:rsid w:val="00993B0C"/>
    <w:rsid w:val="009E2D8B"/>
    <w:rsid w:val="00A5304B"/>
    <w:rsid w:val="00AE2ACB"/>
    <w:rsid w:val="00AF39BB"/>
    <w:rsid w:val="00B24A5E"/>
    <w:rsid w:val="00B36CB3"/>
    <w:rsid w:val="00B6414D"/>
    <w:rsid w:val="00C0447F"/>
    <w:rsid w:val="00C31FE7"/>
    <w:rsid w:val="00C6660E"/>
    <w:rsid w:val="00C95F2C"/>
    <w:rsid w:val="00CA5DAC"/>
    <w:rsid w:val="00D335E6"/>
    <w:rsid w:val="00D3764F"/>
    <w:rsid w:val="00DA2F50"/>
    <w:rsid w:val="00DB5CF4"/>
    <w:rsid w:val="00DE3F85"/>
    <w:rsid w:val="00E36D59"/>
    <w:rsid w:val="00E420E4"/>
    <w:rsid w:val="00E62D9D"/>
    <w:rsid w:val="00E744B0"/>
    <w:rsid w:val="00EA41DC"/>
    <w:rsid w:val="00EF5197"/>
    <w:rsid w:val="00F119C6"/>
    <w:rsid w:val="00F31472"/>
    <w:rsid w:val="00F32EC3"/>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910"/>
  <w15:chartTrackingRefBased/>
  <w15:docId w15:val="{7687574A-FE4D-44A0-8ACD-03659B3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6CF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59"/>
  </w:style>
  <w:style w:type="paragraph" w:styleId="Footer">
    <w:name w:val="footer"/>
    <w:basedOn w:val="Normal"/>
    <w:link w:val="FooterChar"/>
    <w:uiPriority w:val="99"/>
    <w:unhideWhenUsed/>
    <w:rsid w:val="00E36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59"/>
  </w:style>
  <w:style w:type="character" w:customStyle="1" w:styleId="Heading1Char">
    <w:name w:val="Heading 1 Char"/>
    <w:basedOn w:val="DefaultParagraphFont"/>
    <w:link w:val="Heading1"/>
    <w:rsid w:val="00186C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86CFF"/>
    <w:pPr>
      <w:spacing w:after="0" w:line="240" w:lineRule="auto"/>
      <w:ind w:left="720"/>
      <w:contextualSpacing/>
    </w:pPr>
    <w:rPr>
      <w:rFonts w:ascii="Calibri" w:eastAsia="Times New Roman" w:hAnsi="Calibri"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annn\Downloads\RAILS%20Letterhead%20update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RAILS Letterhead updated (5)</Template>
  <TotalTime>1045</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RAILS</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Zimmermann</dc:creator>
  <cp:keywords/>
  <dc:description/>
  <cp:lastModifiedBy>Dan Bostrom</cp:lastModifiedBy>
  <cp:revision>11</cp:revision>
  <dcterms:created xsi:type="dcterms:W3CDTF">2025-05-07T20:34:00Z</dcterms:created>
  <dcterms:modified xsi:type="dcterms:W3CDTF">2025-09-05T20:21:00Z</dcterms:modified>
</cp:coreProperties>
</file>