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7AA8" w14:textId="77777777" w:rsidR="00B412ED" w:rsidRPr="000D46C2" w:rsidRDefault="00B412ED" w:rsidP="000D46C2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0D46C2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2A738741" w14:textId="459AD64B" w:rsidR="00B412ED" w:rsidRPr="00607F49" w:rsidRDefault="00B412ED" w:rsidP="00B412ED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 w:rsidR="007C5F95">
        <w:rPr>
          <w:rFonts w:ascii="Avenir LT Std 45 Book" w:hAnsi="Avenir LT Std 45 Book"/>
          <w:sz w:val="24"/>
          <w:szCs w:val="24"/>
        </w:rPr>
        <w:t xml:space="preserve">Youth Services </w:t>
      </w:r>
      <w:r w:rsidR="00A17414">
        <w:rPr>
          <w:rFonts w:ascii="Avenir LT Std 45 Book" w:hAnsi="Avenir LT Std 45 Book"/>
          <w:sz w:val="24"/>
          <w:szCs w:val="24"/>
        </w:rPr>
        <w:t>Program Assistant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14:paraId="2D1884C8" w14:textId="24C17C01" w:rsidR="00B412ED" w:rsidRPr="00C2704C" w:rsidRDefault="00B412ED" w:rsidP="00B412ED">
      <w:pPr>
        <w:rPr>
          <w:rFonts w:ascii="Avenir LT Std 45 Book" w:hAnsi="Avenir LT Std 45 Book"/>
          <w:sz w:val="24"/>
          <w:szCs w:val="24"/>
        </w:rPr>
      </w:pPr>
      <w:r w:rsidRPr="00C2704C">
        <w:rPr>
          <w:rFonts w:ascii="Avenir LT Std 45 Book" w:hAnsi="Avenir LT Std 45 Book"/>
          <w:sz w:val="24"/>
          <w:szCs w:val="24"/>
        </w:rPr>
        <w:t xml:space="preserve">Classification: </w:t>
      </w:r>
      <w:r w:rsidR="00CF0529">
        <w:rPr>
          <w:rFonts w:ascii="Avenir LT Std 45 Book" w:hAnsi="Avenir LT Std 45 Book"/>
          <w:sz w:val="24"/>
          <w:szCs w:val="24"/>
        </w:rPr>
        <w:t>D</w:t>
      </w:r>
      <w:r w:rsidRPr="00C2704C">
        <w:rPr>
          <w:rFonts w:ascii="Avenir LT Std 45 Book" w:hAnsi="Avenir LT Std 45 Book"/>
          <w:sz w:val="24"/>
          <w:szCs w:val="24"/>
        </w:rPr>
        <w:tab/>
      </w:r>
      <w:r w:rsidRPr="00C2704C">
        <w:rPr>
          <w:rFonts w:ascii="Avenir LT Std 45 Book" w:hAnsi="Avenir LT Std 45 Book"/>
          <w:sz w:val="24"/>
          <w:szCs w:val="24"/>
        </w:rPr>
        <w:tab/>
      </w:r>
    </w:p>
    <w:p w14:paraId="20AAC107" w14:textId="67EEA0A8" w:rsidR="00B412ED" w:rsidRPr="00C2704C" w:rsidRDefault="00B412ED" w:rsidP="00B412ED">
      <w:pPr>
        <w:rPr>
          <w:rFonts w:ascii="Avenir LT Std 45 Book" w:hAnsi="Avenir LT Std 45 Book"/>
          <w:sz w:val="24"/>
          <w:szCs w:val="24"/>
        </w:rPr>
      </w:pPr>
      <w:r w:rsidRPr="00C2704C">
        <w:rPr>
          <w:rFonts w:ascii="Avenir LT Std 45 Book" w:hAnsi="Avenir LT Std 45 Book"/>
          <w:sz w:val="24"/>
          <w:szCs w:val="24"/>
        </w:rPr>
        <w:t xml:space="preserve">Supervisor Title: </w:t>
      </w:r>
      <w:r w:rsidR="009B5909" w:rsidRPr="00C2704C">
        <w:rPr>
          <w:rFonts w:ascii="Avenir LT Std 45 Book" w:hAnsi="Avenir LT Std 45 Book"/>
          <w:sz w:val="24"/>
          <w:szCs w:val="24"/>
        </w:rPr>
        <w:t>Youth Services Assistant Manager</w:t>
      </w:r>
    </w:p>
    <w:p w14:paraId="51BBF140" w14:textId="77777777" w:rsidR="00B412ED" w:rsidRPr="00C2704C" w:rsidRDefault="00B412ED" w:rsidP="00B412ED">
      <w:pPr>
        <w:rPr>
          <w:rFonts w:ascii="Avenir LT Std 45 Book" w:hAnsi="Avenir LT Std 45 Book"/>
          <w:sz w:val="24"/>
          <w:szCs w:val="24"/>
        </w:rPr>
      </w:pPr>
      <w:r w:rsidRPr="00C2704C">
        <w:rPr>
          <w:rFonts w:ascii="Avenir LT Std 45 Book" w:hAnsi="Avenir LT Std 45 Book"/>
          <w:sz w:val="24"/>
          <w:szCs w:val="24"/>
        </w:rPr>
        <w:t>FLSA Status: Non-Exempt</w:t>
      </w:r>
    </w:p>
    <w:p w14:paraId="3222F792" w14:textId="77777777" w:rsidR="00B412ED" w:rsidRPr="00B34B68" w:rsidRDefault="00B412ED" w:rsidP="00B412ED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6A92554A" w14:textId="77777777" w:rsidR="005C2D64" w:rsidRPr="004D2E2C" w:rsidRDefault="005C2D64" w:rsidP="009C64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0ADED552" w14:textId="77777777" w:rsidR="005C2D64" w:rsidRPr="004D2E2C" w:rsidRDefault="005C2D64" w:rsidP="009C64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21AA71AC" w14:textId="77777777" w:rsidR="005C2D64" w:rsidRPr="004D2E2C" w:rsidRDefault="005C2D64" w:rsidP="009C64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22D7A6E2" w14:textId="77777777" w:rsidR="005C2D64" w:rsidRPr="004D2E2C" w:rsidRDefault="005C2D64" w:rsidP="009C64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communicate clearly.</w:t>
      </w:r>
    </w:p>
    <w:p w14:paraId="4629E5F2" w14:textId="77777777" w:rsidR="005C2D64" w:rsidRPr="004D2E2C" w:rsidRDefault="005C2D64" w:rsidP="009C64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0675772" w14:textId="77777777" w:rsidR="005C2D64" w:rsidRPr="004D2E2C" w:rsidRDefault="005C2D64" w:rsidP="009C64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279284C9" w14:textId="77777777" w:rsidR="005C2D64" w:rsidRPr="004D2E2C" w:rsidRDefault="005C2D64" w:rsidP="000D46C2">
      <w:pPr>
        <w:pStyle w:val="ListParagraph"/>
        <w:numPr>
          <w:ilvl w:val="0"/>
          <w:numId w:val="19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4D2E2C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4D2E2C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3D90D75B" w14:textId="77777777" w:rsidR="00B412ED" w:rsidRDefault="00B412ED" w:rsidP="00B412ED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6909DE98" w14:textId="7BF128DD" w:rsidR="00341910" w:rsidRPr="00067A36" w:rsidRDefault="00546FB7" w:rsidP="00067A36">
      <w:pPr>
        <w:rPr>
          <w:rFonts w:ascii="Avenir LT Std 45 Book" w:eastAsia="Avenir" w:hAnsi="Avenir LT Std 45 Book" w:cs="Avenir"/>
          <w:sz w:val="24"/>
          <w:szCs w:val="24"/>
        </w:rPr>
      </w:pPr>
      <w:r w:rsidRPr="00516351">
        <w:rPr>
          <w:rFonts w:ascii="Avenir LT Std 45 Book" w:hAnsi="Avenir LT Std 45 Book"/>
          <w:sz w:val="24"/>
          <w:szCs w:val="24"/>
        </w:rPr>
        <w:t xml:space="preserve">Under the supervision of the </w:t>
      </w:r>
      <w:r>
        <w:rPr>
          <w:rFonts w:ascii="Avenir LT Std 45 Book" w:hAnsi="Avenir LT Std 45 Book"/>
          <w:sz w:val="24"/>
          <w:szCs w:val="24"/>
        </w:rPr>
        <w:t>Youth</w:t>
      </w:r>
      <w:r w:rsidRPr="00516351">
        <w:rPr>
          <w:rFonts w:ascii="Avenir LT Std 45 Book" w:hAnsi="Avenir LT Std 45 Book"/>
          <w:sz w:val="24"/>
          <w:szCs w:val="24"/>
        </w:rPr>
        <w:t xml:space="preserve"> Services Assistant Manager, </w:t>
      </w:r>
      <w:r w:rsidR="00341910" w:rsidRPr="00516351">
        <w:rPr>
          <w:rFonts w:ascii="Avenir LT Std 45 Book" w:hAnsi="Avenir LT Std 45 Book"/>
          <w:sz w:val="24"/>
          <w:szCs w:val="24"/>
        </w:rPr>
        <w:t xml:space="preserve">this </w:t>
      </w:r>
      <w:r w:rsidR="00341910">
        <w:rPr>
          <w:rFonts w:ascii="Avenir LT Std 45 Book" w:hAnsi="Avenir LT Std 45 Book"/>
          <w:sz w:val="24"/>
          <w:szCs w:val="24"/>
        </w:rPr>
        <w:t>position</w:t>
      </w:r>
      <w:r w:rsidR="00341910" w:rsidRPr="00516351">
        <w:rPr>
          <w:rFonts w:ascii="Avenir LT Std 45 Book" w:hAnsi="Avenir LT Std 45 Book"/>
          <w:sz w:val="24"/>
          <w:szCs w:val="24"/>
        </w:rPr>
        <w:t xml:space="preserve"> </w:t>
      </w:r>
      <w:r w:rsidR="00341910" w:rsidRPr="00F56337">
        <w:rPr>
          <w:rFonts w:ascii="Avenir LT Std 45 Book" w:hAnsi="Avenir LT Std 45 Book"/>
          <w:sz w:val="24"/>
          <w:szCs w:val="24"/>
        </w:rPr>
        <w:t>facilitates superior library service to patrons</w:t>
      </w:r>
      <w:r w:rsidR="00341910" w:rsidRPr="00516351">
        <w:rPr>
          <w:rFonts w:ascii="Avenir LT Std 45 Book" w:hAnsi="Avenir LT Std 45 Book"/>
          <w:sz w:val="24"/>
          <w:szCs w:val="24"/>
        </w:rPr>
        <w:t xml:space="preserve"> </w:t>
      </w:r>
      <w:r w:rsidR="00341910">
        <w:rPr>
          <w:rFonts w:ascii="Avenir LT Std 45 Book" w:hAnsi="Avenir LT Std 45 Book"/>
          <w:sz w:val="24"/>
          <w:szCs w:val="24"/>
        </w:rPr>
        <w:t>by</w:t>
      </w:r>
      <w:r w:rsidR="00341910" w:rsidRPr="00516351">
        <w:rPr>
          <w:rFonts w:ascii="Avenir LT Std 45 Book" w:hAnsi="Avenir LT Std 45 Book"/>
          <w:sz w:val="24"/>
          <w:szCs w:val="24"/>
        </w:rPr>
        <w:t xml:space="preserve"> </w:t>
      </w:r>
      <w:r w:rsidR="00067A36">
        <w:rPr>
          <w:rFonts w:ascii="Avenir LT Std 45 Book" w:eastAsia="Avenir" w:hAnsi="Avenir LT Std 45 Book" w:cs="Avenir"/>
          <w:sz w:val="24"/>
          <w:szCs w:val="24"/>
        </w:rPr>
        <w:t xml:space="preserve">planning and presenting programs and supporting Youth Services staff in program and service planning. </w:t>
      </w:r>
      <w:r w:rsidR="00341910">
        <w:rPr>
          <w:rFonts w:ascii="Avenir LT Std 45 Book" w:hAnsi="Avenir LT Std 45 Book"/>
          <w:sz w:val="24"/>
          <w:szCs w:val="24"/>
        </w:rPr>
        <w:t xml:space="preserve"> </w:t>
      </w:r>
    </w:p>
    <w:p w14:paraId="12771FAF" w14:textId="3F84E9CB" w:rsidR="007D39AA" w:rsidRDefault="007D39AA" w:rsidP="00546FB7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14:paraId="2E8CD822" w14:textId="67552D22" w:rsidR="00546FB7" w:rsidRPr="00516351" w:rsidRDefault="00546FB7" w:rsidP="00546FB7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784DCB">
        <w:rPr>
          <w:rFonts w:ascii="Avenir LT Std 45 Book" w:hAnsi="Avenir LT Std 45 Book"/>
          <w:bCs w:val="0"/>
          <w:sz w:val="24"/>
          <w:szCs w:val="24"/>
        </w:rPr>
        <w:t>the Youth Services Assistant Manager</w:t>
      </w:r>
      <w:r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</w:p>
    <w:p w14:paraId="58CC561A" w14:textId="77777777" w:rsidR="00B412ED" w:rsidRDefault="00B412ED" w:rsidP="00B412ED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508391D8" w14:textId="77777777" w:rsidR="009C6472" w:rsidRPr="00C3308D" w:rsidRDefault="009C6472" w:rsidP="000D46C2">
      <w:pPr>
        <w:pStyle w:val="NormalWeb"/>
        <w:numPr>
          <w:ilvl w:val="0"/>
          <w:numId w:val="14"/>
        </w:numPr>
        <w:spacing w:before="0" w:beforeAutospacing="0" w:after="120" w:afterAutospacing="0"/>
        <w:rPr>
          <w:rFonts w:ascii="Avenir LT Std 45 Book" w:hAnsi="Avenir LT Std 45 Book"/>
        </w:rPr>
      </w:pPr>
      <w:bookmarkStart w:id="0" w:name="_Hlk124424597"/>
      <w:bookmarkStart w:id="1" w:name="_Hlk123129578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(e.g. High School Diploma) or experience:</w:t>
      </w:r>
    </w:p>
    <w:p w14:paraId="443DEA4C" w14:textId="77777777" w:rsidR="009C6472" w:rsidRPr="00C3308D" w:rsidRDefault="009C6472" w:rsidP="009C6472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2" w:name="_Hlk124424619"/>
      <w:bookmarkEnd w:id="0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conveying, receiving, responding, and expressing communication of written and verbal information.</w:t>
      </w:r>
    </w:p>
    <w:p w14:paraId="1652364F" w14:textId="77777777" w:rsidR="009C6472" w:rsidRPr="00C3308D" w:rsidRDefault="009C6472" w:rsidP="009C6472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applications including MS Office Suite and Google Workspace, effectively using email and Google calendar, performing basic internet searching, and using cloud-based communication tools such as Google Chat and Zoom.   </w:t>
      </w:r>
    </w:p>
    <w:p w14:paraId="6AFA403A" w14:textId="77777777" w:rsidR="009C6472" w:rsidRPr="00C3308D" w:rsidRDefault="009C6472" w:rsidP="009C6472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 xml:space="preserve">Critical Thinking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 and make a decision within the scope of the position. </w:t>
      </w:r>
    </w:p>
    <w:p w14:paraId="1D7ECE82" w14:textId="77777777" w:rsidR="009C6472" w:rsidRPr="00C3308D" w:rsidRDefault="009C6472" w:rsidP="009C6472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with minimal guidance.</w:t>
      </w:r>
    </w:p>
    <w:bookmarkEnd w:id="2"/>
    <w:bookmarkEnd w:id="1"/>
    <w:p w14:paraId="7F6D00F5" w14:textId="77777777" w:rsidR="00067A36" w:rsidRPr="00067A36" w:rsidRDefault="00067A36" w:rsidP="000D46C2">
      <w:pPr>
        <w:numPr>
          <w:ilvl w:val="0"/>
          <w:numId w:val="14"/>
        </w:numPr>
        <w:spacing w:before="120" w:after="120"/>
        <w:textAlignment w:val="auto"/>
        <w:rPr>
          <w:rFonts w:ascii="Avenir LT Std 45 Book" w:hAnsi="Avenir LT Std 45 Book"/>
          <w:bCs/>
          <w:sz w:val="24"/>
          <w:szCs w:val="24"/>
        </w:rPr>
      </w:pPr>
      <w:r w:rsidRPr="00067A36">
        <w:rPr>
          <w:rFonts w:ascii="Avenir LT Std 45 Book" w:hAnsi="Avenir LT Std 45 Book"/>
          <w:bCs/>
          <w:sz w:val="24"/>
          <w:szCs w:val="24"/>
        </w:rPr>
        <w:t>Knowledge of integrated library systems as well as other library applications relating to Youth Services.</w:t>
      </w:r>
    </w:p>
    <w:p w14:paraId="13CAC286" w14:textId="77777777" w:rsidR="00067A36" w:rsidRPr="00067A36" w:rsidRDefault="00067A36" w:rsidP="009C6472">
      <w:pPr>
        <w:pStyle w:val="ListParagraph"/>
        <w:numPr>
          <w:ilvl w:val="0"/>
          <w:numId w:val="14"/>
        </w:numPr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067A36">
        <w:rPr>
          <w:rFonts w:ascii="Avenir LT Std 45 Book" w:hAnsi="Avenir LT Std 45 Book"/>
          <w:sz w:val="24"/>
          <w:szCs w:val="24"/>
        </w:rPr>
        <w:t>K</w:t>
      </w:r>
      <w:bookmarkStart w:id="3" w:name="_Hlk123120489"/>
      <w:r w:rsidRPr="00067A36">
        <w:rPr>
          <w:rFonts w:ascii="Avenir LT Std 45 Book" w:hAnsi="Avenir LT Std 45 Book"/>
          <w:sz w:val="24"/>
          <w:szCs w:val="24"/>
        </w:rPr>
        <w:t>nowledge of general library philosophy, including the Library Bill of Rights and the ability to transform that knowledge into daily practice in the fulfillment of responsibilities.</w:t>
      </w:r>
      <w:bookmarkEnd w:id="3"/>
    </w:p>
    <w:p w14:paraId="64954A8C" w14:textId="77777777" w:rsidR="00067A36" w:rsidRPr="00067A36" w:rsidRDefault="00067A36" w:rsidP="009C6472">
      <w:pPr>
        <w:pStyle w:val="ListParagraph"/>
        <w:numPr>
          <w:ilvl w:val="0"/>
          <w:numId w:val="14"/>
        </w:numPr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4" w:name="_Hlk120465657"/>
      <w:r w:rsidRPr="00067A36">
        <w:rPr>
          <w:rFonts w:ascii="Avenir LT Std 45 Book" w:hAnsi="Avenir LT Std 45 Book"/>
          <w:sz w:val="24"/>
          <w:szCs w:val="24"/>
        </w:rPr>
        <w:t>Knowledge of the reading interests and curriculum related information needs of children, teens and their caregivers.</w:t>
      </w:r>
    </w:p>
    <w:bookmarkEnd w:id="4"/>
    <w:p w14:paraId="4E59BBB8" w14:textId="77777777" w:rsidR="00067A36" w:rsidRDefault="00067A36" w:rsidP="000D46C2">
      <w:pPr>
        <w:numPr>
          <w:ilvl w:val="0"/>
          <w:numId w:val="14"/>
        </w:numPr>
        <w:overflowPunct/>
        <w:autoSpaceDE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067A36">
        <w:rPr>
          <w:rFonts w:ascii="Avenir LT Std 45 Book" w:hAnsi="Avenir LT Std 45 Book"/>
          <w:sz w:val="24"/>
          <w:szCs w:val="24"/>
        </w:rPr>
        <w:t>Experience working with children, teens, an</w:t>
      </w:r>
      <w:r>
        <w:rPr>
          <w:rFonts w:ascii="Avenir LT Std 45 Book" w:hAnsi="Avenir LT Std 45 Book"/>
          <w:sz w:val="24"/>
          <w:szCs w:val="24"/>
        </w:rPr>
        <w:t>d their caregivers.</w:t>
      </w:r>
    </w:p>
    <w:p w14:paraId="3B1EAB7B" w14:textId="77777777" w:rsidR="00B412ED" w:rsidRDefault="00B412ED" w:rsidP="00B412ED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0ACCE10D" w14:textId="69A164EB" w:rsidR="00CF1843" w:rsidRDefault="005D66E1" w:rsidP="009C6472">
      <w:pPr>
        <w:numPr>
          <w:ilvl w:val="0"/>
          <w:numId w:val="6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Participates</w:t>
      </w:r>
      <w:r w:rsidR="00CF1843" w:rsidRPr="007647B7">
        <w:rPr>
          <w:rFonts w:ascii="Avenir LT Std 45 Book" w:hAnsi="Avenir LT Std 45 Book"/>
          <w:sz w:val="24"/>
          <w:szCs w:val="24"/>
        </w:rPr>
        <w:t xml:space="preserve"> in </w:t>
      </w:r>
      <w:r w:rsidR="00CF1843">
        <w:rPr>
          <w:rFonts w:ascii="Avenir LT Std 45 Book" w:hAnsi="Avenir LT Std 45 Book"/>
          <w:sz w:val="24"/>
          <w:szCs w:val="24"/>
        </w:rPr>
        <w:t xml:space="preserve">planning, developing, and </w:t>
      </w:r>
      <w:r w:rsidR="00CF1843" w:rsidRPr="007647B7">
        <w:rPr>
          <w:rFonts w:ascii="Avenir LT Std 45 Book" w:hAnsi="Avenir LT Std 45 Book"/>
          <w:sz w:val="24"/>
          <w:szCs w:val="24"/>
        </w:rPr>
        <w:t>delivering programs</w:t>
      </w:r>
      <w:r w:rsidR="00CF1843">
        <w:rPr>
          <w:rFonts w:ascii="Avenir LT Std 45 Book" w:hAnsi="Avenir LT Std 45 Book"/>
          <w:sz w:val="24"/>
          <w:szCs w:val="24"/>
        </w:rPr>
        <w:t xml:space="preserve"> and services</w:t>
      </w:r>
      <w:r w:rsidR="00CF1843" w:rsidRPr="007647B7">
        <w:rPr>
          <w:rFonts w:ascii="Avenir LT Std 45 Book" w:hAnsi="Avenir LT Std 45 Book"/>
          <w:sz w:val="24"/>
          <w:szCs w:val="24"/>
        </w:rPr>
        <w:t xml:space="preserve"> to meet comm</w:t>
      </w:r>
      <w:r w:rsidR="00CF1843">
        <w:rPr>
          <w:rFonts w:ascii="Avenir LT Std 45 Book" w:hAnsi="Avenir LT Std 45 Book"/>
          <w:sz w:val="24"/>
          <w:szCs w:val="24"/>
        </w:rPr>
        <w:t xml:space="preserve">unity </w:t>
      </w:r>
      <w:r w:rsidR="00CF1843" w:rsidRPr="007647B7">
        <w:rPr>
          <w:rFonts w:ascii="Avenir LT Std 45 Book" w:hAnsi="Avenir LT Std 45 Book"/>
          <w:sz w:val="24"/>
          <w:szCs w:val="24"/>
        </w:rPr>
        <w:t>needs.</w:t>
      </w:r>
    </w:p>
    <w:p w14:paraId="47D9D8B5" w14:textId="563B6304" w:rsidR="00067A36" w:rsidRDefault="00067A36" w:rsidP="009C6472">
      <w:pPr>
        <w:numPr>
          <w:ilvl w:val="0"/>
          <w:numId w:val="6"/>
        </w:numPr>
        <w:overflowPunct/>
        <w:autoSpaceDE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bookmarkStart w:id="5" w:name="_Hlk123201086"/>
      <w:r>
        <w:rPr>
          <w:rFonts w:ascii="Avenir LT Std 45 Book" w:eastAsia="Avenir" w:hAnsi="Avenir LT Std 45 Book" w:cs="Avenir"/>
          <w:sz w:val="24"/>
          <w:szCs w:val="24"/>
        </w:rPr>
        <w:t>Works with Youth Services staff to maintain programming supplies and materials.</w:t>
      </w:r>
    </w:p>
    <w:p w14:paraId="7CF90CAE" w14:textId="77777777" w:rsidR="00B412ED" w:rsidRDefault="00B412ED" w:rsidP="009C6472">
      <w:pPr>
        <w:numPr>
          <w:ilvl w:val="0"/>
          <w:numId w:val="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>
        <w:rPr>
          <w:rFonts w:ascii="Avenir LT Std 45 Book" w:eastAsia="Avenir" w:hAnsi="Avenir LT Std 45 Book" w:cs="Avenir"/>
          <w:sz w:val="24"/>
          <w:szCs w:val="24"/>
        </w:rPr>
        <w:t>Assists in gathering and recording various statistics and maintaining departmental records.</w:t>
      </w:r>
    </w:p>
    <w:bookmarkEnd w:id="5"/>
    <w:p w14:paraId="45EB4220" w14:textId="3ADA0B0D" w:rsidR="00B412ED" w:rsidRPr="00ED2F2C" w:rsidRDefault="00B412ED" w:rsidP="009C6472">
      <w:pPr>
        <w:numPr>
          <w:ilvl w:val="0"/>
          <w:numId w:val="6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ED2F2C">
        <w:rPr>
          <w:rFonts w:ascii="Avenir LT Std 45 Book" w:eastAsia="Avenir" w:hAnsi="Avenir LT Std 45 Book" w:cs="Avenir"/>
          <w:sz w:val="24"/>
          <w:szCs w:val="24"/>
        </w:rPr>
        <w:t xml:space="preserve">Participates in relevant training, continuing education and/or </w:t>
      </w:r>
      <w:r w:rsidR="007D39AA">
        <w:rPr>
          <w:rFonts w:ascii="Avenir LT Std 45 Book" w:eastAsia="Avenir" w:hAnsi="Avenir LT Std 45 Book" w:cs="Avenir"/>
          <w:sz w:val="24"/>
          <w:szCs w:val="24"/>
        </w:rPr>
        <w:t xml:space="preserve">staff </w:t>
      </w:r>
      <w:r w:rsidRPr="00ED2F2C">
        <w:rPr>
          <w:rFonts w:ascii="Avenir LT Std 45 Book" w:eastAsia="Avenir" w:hAnsi="Avenir LT Std 45 Book" w:cs="Avenir"/>
          <w:sz w:val="24"/>
          <w:szCs w:val="24"/>
        </w:rPr>
        <w:t>development.</w:t>
      </w:r>
    </w:p>
    <w:p w14:paraId="6D54AB73" w14:textId="77777777" w:rsidR="00B412ED" w:rsidRDefault="00B412ED" w:rsidP="000D46C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ED2F2C">
        <w:rPr>
          <w:rFonts w:ascii="Avenir LT Std 45 Book" w:eastAsia="Avenir" w:hAnsi="Avenir LT Std 45 Book" w:cs="Avenir"/>
          <w:sz w:val="24"/>
          <w:szCs w:val="24"/>
        </w:rPr>
        <w:t xml:space="preserve">Performs other duties as assigned. </w:t>
      </w:r>
    </w:p>
    <w:p w14:paraId="57C1C684" w14:textId="77777777" w:rsidR="00C57943" w:rsidRPr="000D46C2" w:rsidRDefault="00C57943" w:rsidP="000D46C2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0D46C2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3FE9A24D" w14:textId="77777777" w:rsidR="00C57943" w:rsidRPr="00C57943" w:rsidRDefault="00C57943" w:rsidP="000D46C2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Work is routinely performed in a busy</w:t>
      </w:r>
      <w:r w:rsidRPr="00C57943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 indoor space with children and their caregivers, and in a shared office.</w:t>
      </w: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This role routinely uses standard office equipment such as computers and photocopiers. Noise level may vary from quiet to loud. The employee is required to work evening and weekend hours.</w:t>
      </w:r>
    </w:p>
    <w:p w14:paraId="0104307B" w14:textId="6CF15D55" w:rsidR="00C57943" w:rsidRPr="000D46C2" w:rsidRDefault="00C57943" w:rsidP="000D46C2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6" w:name="_btlt6m8xy1dj" w:colFirst="0" w:colLast="0"/>
      <w:bookmarkEnd w:id="6"/>
      <w:r w:rsidRPr="000D46C2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FB431E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18C47D42" w14:textId="77777777" w:rsidR="00C57943" w:rsidRPr="00C57943" w:rsidRDefault="00C57943" w:rsidP="000D46C2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patrons.</w:t>
      </w:r>
    </w:p>
    <w:p w14:paraId="450604A6" w14:textId="77777777" w:rsidR="00C57943" w:rsidRPr="00C57943" w:rsidRDefault="00C57943" w:rsidP="000D46C2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12ED3813" w14:textId="77777777" w:rsidR="00C57943" w:rsidRPr="00C57943" w:rsidRDefault="00C57943" w:rsidP="000D46C2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assist patrons with activities, programs, and retrieving materials.</w:t>
      </w:r>
    </w:p>
    <w:p w14:paraId="318CF1F1" w14:textId="77777777" w:rsidR="00C57943" w:rsidRPr="00C57943" w:rsidRDefault="00C57943" w:rsidP="000D46C2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072A7782" w14:textId="77777777" w:rsidR="00C57943" w:rsidRPr="00C57943" w:rsidRDefault="00C57943" w:rsidP="000D46C2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building to assist patrons.</w:t>
      </w:r>
    </w:p>
    <w:p w14:paraId="03375840" w14:textId="77777777" w:rsidR="00C57943" w:rsidRPr="00C57943" w:rsidRDefault="00C57943" w:rsidP="000D46C2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C57943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and other office machinery, such as printers.</w:t>
      </w:r>
    </w:p>
    <w:p w14:paraId="7E6E96F3" w14:textId="5B7B4E3E" w:rsidR="00C57943" w:rsidRDefault="000D46C2" w:rsidP="00CD44D9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</w:pPr>
      <w:r w:rsidRPr="000D46C2">
        <w:rPr>
          <w:rFonts w:ascii="Avenir LT Std 45 Book" w:eastAsia="Avenir" w:hAnsi="Avenir LT Std 45 Book" w:cs="Avenir"/>
          <w:sz w:val="24"/>
          <w:szCs w:val="24"/>
          <w:lang w:val="en"/>
        </w:rPr>
        <w:t>Frequently t</w:t>
      </w:r>
      <w:r w:rsidR="00C57943" w:rsidRPr="000D46C2">
        <w:rPr>
          <w:rFonts w:ascii="Avenir LT Std 45 Book" w:eastAsia="Avenir" w:hAnsi="Avenir LT Std 45 Book" w:cs="Avenir"/>
          <w:sz w:val="24"/>
          <w:szCs w:val="24"/>
          <w:lang w:val="en"/>
        </w:rPr>
        <w:t>ransports materials weighing up to 35 lbs. to move carts and materials.</w:t>
      </w:r>
    </w:p>
    <w:sectPr w:rsidR="00C57943" w:rsidSect="00CF052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45C4" w14:textId="77777777" w:rsidR="003B3AA0" w:rsidRDefault="003B3AA0" w:rsidP="003B3AA0">
      <w:r>
        <w:separator/>
      </w:r>
    </w:p>
  </w:endnote>
  <w:endnote w:type="continuationSeparator" w:id="0">
    <w:p w14:paraId="55DE4A0E" w14:textId="77777777" w:rsidR="003B3AA0" w:rsidRDefault="003B3AA0" w:rsidP="003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913" w14:textId="0DC32A8C" w:rsidR="003B3AA0" w:rsidRPr="00CF0529" w:rsidRDefault="003B3AA0">
    <w:pPr>
      <w:pStyle w:val="Footer"/>
      <w:rPr>
        <w:rFonts w:ascii="Avenir LT Std 45 Book" w:hAnsi="Avenir LT Std 45 Book"/>
        <w:sz w:val="18"/>
        <w:szCs w:val="18"/>
      </w:rPr>
    </w:pPr>
    <w:r w:rsidRPr="00CF0529">
      <w:rPr>
        <w:rFonts w:ascii="Avenir LT Std 45 Book" w:hAnsi="Avenir LT Std 45 Book"/>
        <w:sz w:val="18"/>
        <w:szCs w:val="18"/>
      </w:rPr>
      <w:t>Created: 11.2022</w:t>
    </w:r>
    <w:r w:rsidR="00CF0529">
      <w:rPr>
        <w:rFonts w:ascii="Avenir LT Std 45 Book" w:hAnsi="Avenir LT Std 45 Book"/>
        <w:sz w:val="18"/>
        <w:szCs w:val="18"/>
      </w:rPr>
      <w:t xml:space="preserve"> | Updated: 8.2023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140" w14:textId="77777777" w:rsidR="00CF0529" w:rsidRPr="00CF0529" w:rsidRDefault="00CF0529" w:rsidP="00CF0529">
    <w:pPr>
      <w:pStyle w:val="Footer"/>
      <w:rPr>
        <w:rFonts w:ascii="Avenir LT Std 45 Book" w:hAnsi="Avenir LT Std 45 Book"/>
        <w:sz w:val="18"/>
        <w:szCs w:val="18"/>
      </w:rPr>
    </w:pPr>
    <w:r w:rsidRPr="00CF0529">
      <w:rPr>
        <w:rFonts w:ascii="Avenir LT Std 45 Book" w:hAnsi="Avenir LT Std 45 Book"/>
        <w:sz w:val="18"/>
        <w:szCs w:val="18"/>
      </w:rPr>
      <w:t>Created: 11.2022</w:t>
    </w:r>
    <w:r>
      <w:rPr>
        <w:rFonts w:ascii="Avenir LT Std 45 Book" w:hAnsi="Avenir LT Std 45 Book"/>
        <w:sz w:val="18"/>
        <w:szCs w:val="18"/>
      </w:rPr>
      <w:t xml:space="preserve"> | Updated: 8.2023</w:t>
    </w:r>
  </w:p>
  <w:p w14:paraId="2BE9269A" w14:textId="77777777" w:rsidR="00CF0529" w:rsidRDefault="00CF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7C53" w14:textId="77777777" w:rsidR="003B3AA0" w:rsidRDefault="003B3AA0" w:rsidP="003B3AA0">
      <w:r>
        <w:separator/>
      </w:r>
    </w:p>
  </w:footnote>
  <w:footnote w:type="continuationSeparator" w:id="0">
    <w:p w14:paraId="570B528E" w14:textId="77777777" w:rsidR="003B3AA0" w:rsidRDefault="003B3AA0" w:rsidP="003B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447A" w14:textId="65E97E0A" w:rsidR="00CF0529" w:rsidRDefault="00CF0529" w:rsidP="00CF0529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499540F7" wp14:editId="7DEA1CD1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715"/>
    <w:multiLevelType w:val="multilevel"/>
    <w:tmpl w:val="48C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1E9B"/>
    <w:multiLevelType w:val="multilevel"/>
    <w:tmpl w:val="A3F80A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36D253E"/>
    <w:multiLevelType w:val="hybridMultilevel"/>
    <w:tmpl w:val="E1F2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6D"/>
    <w:multiLevelType w:val="multilevel"/>
    <w:tmpl w:val="CA0836E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673"/>
    <w:multiLevelType w:val="multilevel"/>
    <w:tmpl w:val="CA083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6D4DDA"/>
    <w:multiLevelType w:val="multilevel"/>
    <w:tmpl w:val="DA1E4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1325BA8"/>
    <w:multiLevelType w:val="hybridMultilevel"/>
    <w:tmpl w:val="70421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D3FA2"/>
    <w:multiLevelType w:val="hybridMultilevel"/>
    <w:tmpl w:val="0C0EC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CCE"/>
    <w:multiLevelType w:val="hybridMultilevel"/>
    <w:tmpl w:val="92C2A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E0A3BAD"/>
    <w:multiLevelType w:val="hybridMultilevel"/>
    <w:tmpl w:val="6CD2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5105DE"/>
    <w:multiLevelType w:val="multilevel"/>
    <w:tmpl w:val="7FC41C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6B2623B"/>
    <w:multiLevelType w:val="hybridMultilevel"/>
    <w:tmpl w:val="7ECA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300"/>
    <w:multiLevelType w:val="hybridMultilevel"/>
    <w:tmpl w:val="D1E4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F2163"/>
    <w:multiLevelType w:val="multilevel"/>
    <w:tmpl w:val="35F8DC6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ED"/>
    <w:rsid w:val="0002453C"/>
    <w:rsid w:val="00044C54"/>
    <w:rsid w:val="00067A36"/>
    <w:rsid w:val="000D46C2"/>
    <w:rsid w:val="00174D4A"/>
    <w:rsid w:val="0029493C"/>
    <w:rsid w:val="00341910"/>
    <w:rsid w:val="003A6D0E"/>
    <w:rsid w:val="003B3AA0"/>
    <w:rsid w:val="004137BF"/>
    <w:rsid w:val="00546FB7"/>
    <w:rsid w:val="00564A78"/>
    <w:rsid w:val="005C2D64"/>
    <w:rsid w:val="005D66E1"/>
    <w:rsid w:val="005F4ABF"/>
    <w:rsid w:val="00750A75"/>
    <w:rsid w:val="007744CD"/>
    <w:rsid w:val="00784DCB"/>
    <w:rsid w:val="007C5F95"/>
    <w:rsid w:val="007D39AA"/>
    <w:rsid w:val="007D6E80"/>
    <w:rsid w:val="00822C45"/>
    <w:rsid w:val="008A40D8"/>
    <w:rsid w:val="008F516B"/>
    <w:rsid w:val="009B5909"/>
    <w:rsid w:val="009C6472"/>
    <w:rsid w:val="009D5120"/>
    <w:rsid w:val="00A17414"/>
    <w:rsid w:val="00A3098E"/>
    <w:rsid w:val="00A97CD0"/>
    <w:rsid w:val="00B412ED"/>
    <w:rsid w:val="00C1105B"/>
    <w:rsid w:val="00C2704C"/>
    <w:rsid w:val="00C57943"/>
    <w:rsid w:val="00CE1F7A"/>
    <w:rsid w:val="00CF0529"/>
    <w:rsid w:val="00CF1843"/>
    <w:rsid w:val="00D9438B"/>
    <w:rsid w:val="00D96AF3"/>
    <w:rsid w:val="00DE0137"/>
    <w:rsid w:val="00F10596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BDC7"/>
  <w15:chartTrackingRefBased/>
  <w15:docId w15:val="{0C07731D-D0B2-4B41-9782-CDD867C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9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4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412E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F516B"/>
    <w:rPr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16B"/>
    <w:rPr>
      <w:rFonts w:ascii="Times New Roman" w:eastAsia="Times New Roman" w:hAnsi="Times New Roman" w:cs="Times New Roman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3B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A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A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2D6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79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71F2-FD35-4991-B571-28880CEF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Durov</dc:creator>
  <cp:keywords/>
  <dc:description/>
  <cp:lastModifiedBy>Laureen Prioletti</cp:lastModifiedBy>
  <cp:revision>11</cp:revision>
  <cp:lastPrinted>2022-11-25T22:23:00Z</cp:lastPrinted>
  <dcterms:created xsi:type="dcterms:W3CDTF">2023-01-06T16:27:00Z</dcterms:created>
  <dcterms:modified xsi:type="dcterms:W3CDTF">2023-08-07T20:20:00Z</dcterms:modified>
</cp:coreProperties>
</file>