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E3" w:rsidRPr="00AF0F79" w:rsidRDefault="00931CE3" w:rsidP="00B94DC4">
      <w:pPr>
        <w:shd w:val="clear" w:color="auto" w:fill="FFFFFF"/>
        <w:spacing w:after="0"/>
        <w:jc w:val="center"/>
        <w:textAlignment w:val="baseline"/>
        <w:outlineLvl w:val="2"/>
        <w:rPr>
          <w:rFonts w:eastAsia="Times New Roman" w:cs="Helvetica"/>
          <w:color w:val="000000"/>
          <w:spacing w:val="-11"/>
          <w:sz w:val="32"/>
        </w:rPr>
      </w:pPr>
      <w:r w:rsidRPr="00AF0F79">
        <w:rPr>
          <w:rFonts w:eastAsia="Times New Roman" w:cs="Helvetica"/>
          <w:color w:val="000000"/>
          <w:spacing w:val="-11"/>
          <w:sz w:val="32"/>
        </w:rPr>
        <w:t>Library Clerk</w:t>
      </w:r>
    </w:p>
    <w:p w:rsidR="00931CE3" w:rsidRPr="00AF0F79" w:rsidRDefault="00931CE3" w:rsidP="00B94DC4">
      <w:pPr>
        <w:shd w:val="clear" w:color="auto" w:fill="FFFFFF"/>
        <w:spacing w:after="0"/>
        <w:textAlignment w:val="baseline"/>
        <w:rPr>
          <w:rFonts w:eastAsia="Times New Roman" w:cs="Helvetica"/>
          <w:color w:val="000000"/>
          <w:spacing w:val="-11"/>
        </w:rPr>
      </w:pPr>
    </w:p>
    <w:p w:rsidR="00931CE3" w:rsidRPr="00AF0F79" w:rsidRDefault="00931CE3" w:rsidP="00B94DC4">
      <w:pPr>
        <w:shd w:val="clear" w:color="auto" w:fill="FFFFFF"/>
        <w:spacing w:after="0"/>
        <w:textAlignment w:val="baseline"/>
        <w:rPr>
          <w:rFonts w:eastAsia="Times New Roman" w:cs="Helvetica"/>
          <w:color w:val="000000"/>
        </w:rPr>
      </w:pPr>
      <w:r w:rsidRPr="00AF0F79">
        <w:rPr>
          <w:rFonts w:eastAsia="Times New Roman" w:cs="Helvetica"/>
          <w:b/>
          <w:color w:val="000000"/>
        </w:rPr>
        <w:t>General Description</w:t>
      </w:r>
      <w:r w:rsidR="000F3B23" w:rsidRPr="00AF0F79">
        <w:rPr>
          <w:rFonts w:eastAsia="Times New Roman" w:cs="Helvetica"/>
          <w:color w:val="000000"/>
        </w:rPr>
        <w:br/>
        <w:t>R</w:t>
      </w:r>
      <w:r w:rsidRPr="00AF0F79">
        <w:rPr>
          <w:rFonts w:eastAsia="Times New Roman" w:cs="Helvetica"/>
          <w:color w:val="000000"/>
        </w:rPr>
        <w:t>outine clerical work in a library involving basic support s</w:t>
      </w:r>
      <w:r w:rsidR="000F3B23" w:rsidRPr="00AF0F79">
        <w:rPr>
          <w:rFonts w:eastAsia="Times New Roman" w:cs="Helvetica"/>
          <w:color w:val="000000"/>
        </w:rPr>
        <w:t>ervices and services to patrons</w:t>
      </w:r>
      <w:r w:rsidR="00E525BC" w:rsidRPr="00AF0F79">
        <w:rPr>
          <w:rFonts w:eastAsia="Times New Roman" w:cs="Helvetica"/>
          <w:color w:val="000000"/>
        </w:rPr>
        <w:t>:</w:t>
      </w:r>
    </w:p>
    <w:p w:rsidR="006C3A33" w:rsidRPr="00AF0F79" w:rsidRDefault="006C3A33" w:rsidP="00B94DC4">
      <w:pPr>
        <w:shd w:val="clear" w:color="auto" w:fill="FFFFFF"/>
        <w:spacing w:after="0"/>
        <w:textAlignment w:val="baseline"/>
        <w:rPr>
          <w:rFonts w:eastAsia="Times New Roman" w:cs="Helvetica"/>
          <w:color w:val="000000"/>
        </w:rPr>
      </w:pPr>
    </w:p>
    <w:p w:rsidR="00931CE3" w:rsidRPr="00AF0F79" w:rsidRDefault="00931CE3" w:rsidP="00B94DC4">
      <w:pPr>
        <w:shd w:val="clear" w:color="auto" w:fill="FFFFFF"/>
        <w:spacing w:after="0"/>
        <w:textAlignment w:val="baseline"/>
        <w:rPr>
          <w:rFonts w:eastAsia="Times New Roman" w:cs="Helvetica"/>
          <w:color w:val="000000"/>
        </w:rPr>
      </w:pPr>
      <w:r w:rsidRPr="00AF0F79">
        <w:rPr>
          <w:rFonts w:eastAsia="Times New Roman" w:cs="Helvetica"/>
          <w:color w:val="000000"/>
        </w:rPr>
        <w:t>Work involves responsibility for routine circulation, shelf maintenance and clerical functions using automated circulation system. Duties include charging books in and out, shelving library materials, data inputting, and telephone answering. This position is also invested with making beginning level library clerical decisions. The work requires that the employee have some knowledge, skill and ability in library clerical functions.</w:t>
      </w:r>
      <w:r w:rsidR="006C3A33" w:rsidRPr="00AF0F79">
        <w:rPr>
          <w:rFonts w:eastAsia="Times New Roman" w:cs="Helvetica"/>
          <w:color w:val="000000"/>
        </w:rPr>
        <w:t xml:space="preserve"> Regularly scheduled night and weekend work is expected.</w:t>
      </w:r>
    </w:p>
    <w:p w:rsidR="00931CE3" w:rsidRPr="00AF0F79" w:rsidRDefault="00931CE3" w:rsidP="00B94DC4">
      <w:pPr>
        <w:shd w:val="clear" w:color="auto" w:fill="FFFFFF"/>
        <w:spacing w:after="0"/>
        <w:textAlignment w:val="baseline"/>
        <w:rPr>
          <w:rFonts w:eastAsia="Times New Roman" w:cs="Helvetica"/>
          <w:color w:val="000000"/>
        </w:rPr>
      </w:pPr>
    </w:p>
    <w:p w:rsidR="00931CE3" w:rsidRPr="00AF0F79" w:rsidRDefault="00931CE3" w:rsidP="00B94DC4">
      <w:pPr>
        <w:shd w:val="clear" w:color="auto" w:fill="FFFFFF"/>
        <w:spacing w:after="0"/>
        <w:textAlignment w:val="baseline"/>
        <w:rPr>
          <w:rFonts w:eastAsia="Times New Roman" w:cs="Helvetica"/>
          <w:color w:val="000000"/>
        </w:rPr>
      </w:pPr>
      <w:r w:rsidRPr="00AF0F79">
        <w:rPr>
          <w:rFonts w:eastAsia="Times New Roman" w:cs="Helvetica"/>
          <w:b/>
          <w:color w:val="000000"/>
        </w:rPr>
        <w:t>Supervision Received</w:t>
      </w:r>
      <w:r w:rsidRPr="00AF0F79">
        <w:rPr>
          <w:rFonts w:eastAsia="Times New Roman" w:cs="Helvetica"/>
          <w:color w:val="000000"/>
        </w:rPr>
        <w:br/>
        <w:t xml:space="preserve">Works under the immediate supervision of </w:t>
      </w:r>
      <w:r w:rsidR="00B94DC4" w:rsidRPr="00AF0F79">
        <w:rPr>
          <w:rFonts w:eastAsia="Times New Roman" w:cs="Helvetica"/>
          <w:color w:val="000000"/>
        </w:rPr>
        <w:t>a Department Head</w:t>
      </w:r>
      <w:r w:rsidR="000F3B23" w:rsidRPr="00AF0F79">
        <w:rPr>
          <w:rFonts w:eastAsia="Times New Roman" w:cs="Helvetica"/>
          <w:color w:val="000000"/>
        </w:rPr>
        <w:t xml:space="preserve"> or a Library Assistant</w:t>
      </w:r>
    </w:p>
    <w:p w:rsidR="00931CE3" w:rsidRPr="00AF0F79" w:rsidRDefault="00931CE3" w:rsidP="00B94DC4">
      <w:pPr>
        <w:shd w:val="clear" w:color="auto" w:fill="FFFFFF"/>
        <w:spacing w:after="0"/>
        <w:textAlignment w:val="baseline"/>
        <w:rPr>
          <w:rFonts w:eastAsia="Times New Roman" w:cs="Helvetica"/>
          <w:color w:val="000000"/>
        </w:rPr>
      </w:pPr>
    </w:p>
    <w:p w:rsidR="00931CE3" w:rsidRPr="00AF0F79" w:rsidRDefault="00397E4B" w:rsidP="00B94DC4">
      <w:pPr>
        <w:shd w:val="clear" w:color="auto" w:fill="FFFFFF"/>
        <w:spacing w:after="0"/>
        <w:textAlignment w:val="baseline"/>
        <w:rPr>
          <w:rFonts w:eastAsia="Times New Roman" w:cs="Helvetica"/>
          <w:b/>
          <w:color w:val="000000"/>
        </w:rPr>
      </w:pPr>
      <w:r w:rsidRPr="00AF0F79">
        <w:rPr>
          <w:rFonts w:eastAsia="Times New Roman" w:cs="Helvetica"/>
          <w:b/>
          <w:color w:val="000000"/>
        </w:rPr>
        <w:t>Essential Job Functions</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Replaces books, magazines and other library holdings on shelves according to call number</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Discharges incoming library materials using an automated circulation syste</w:t>
      </w:r>
      <w:r w:rsidR="00B94DC4" w:rsidRPr="00AF0F79">
        <w:rPr>
          <w:rFonts w:eastAsia="Times New Roman" w:cs="Helvetica"/>
          <w:color w:val="000000"/>
        </w:rPr>
        <w:t>m and inspects them for damages</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 xml:space="preserve">Performs </w:t>
      </w:r>
      <w:bookmarkStart w:id="0" w:name="_GoBack"/>
      <w:bookmarkEnd w:id="0"/>
      <w:r w:rsidRPr="00AF0F79">
        <w:rPr>
          <w:rFonts w:eastAsia="Times New Roman" w:cs="Helvetica"/>
          <w:color w:val="000000"/>
        </w:rPr>
        <w:t>rou</w:t>
      </w:r>
      <w:r w:rsidR="00B94DC4" w:rsidRPr="00AF0F79">
        <w:rPr>
          <w:rFonts w:eastAsia="Times New Roman" w:cs="Helvetica"/>
          <w:color w:val="000000"/>
        </w:rPr>
        <w:t>tine library computer functions</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Operates a variety of stand</w:t>
      </w:r>
      <w:r w:rsidR="00B94DC4" w:rsidRPr="00AF0F79">
        <w:rPr>
          <w:rFonts w:eastAsia="Times New Roman" w:cs="Helvetica"/>
          <w:color w:val="000000"/>
        </w:rPr>
        <w:t>ard office and library machines</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Answers telephones and provides routine informatio</w:t>
      </w:r>
      <w:r w:rsidR="00B94DC4" w:rsidRPr="00AF0F79">
        <w:rPr>
          <w:rFonts w:eastAsia="Times New Roman" w:cs="Helvetica"/>
          <w:color w:val="000000"/>
        </w:rPr>
        <w:t>n or refers and transfers calls</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Assists in assuring accurate library shelving by shelf-reading and re-s</w:t>
      </w:r>
      <w:r w:rsidR="00B94DC4" w:rsidRPr="00AF0F79">
        <w:rPr>
          <w:rFonts w:eastAsia="Times New Roman" w:cs="Helvetica"/>
          <w:color w:val="000000"/>
        </w:rPr>
        <w:t>helving of materials, as needed</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Carries out interlibrary loan procedures for incoming</w:t>
      </w:r>
      <w:r w:rsidR="00B94DC4" w:rsidRPr="00AF0F79">
        <w:rPr>
          <w:rFonts w:eastAsia="Times New Roman" w:cs="Helvetica"/>
          <w:color w:val="000000"/>
        </w:rPr>
        <w:t xml:space="preserve"> and outgoing library materials</w:t>
      </w:r>
    </w:p>
    <w:p w:rsidR="00827D14" w:rsidRPr="00AF0F79" w:rsidRDefault="00827D14" w:rsidP="00B94DC4">
      <w:pPr>
        <w:numPr>
          <w:ilvl w:val="0"/>
          <w:numId w:val="3"/>
        </w:numPr>
        <w:spacing w:after="0"/>
        <w:ind w:left="375" w:right="375"/>
        <w:textAlignment w:val="baseline"/>
        <w:rPr>
          <w:rFonts w:eastAsia="Times New Roman" w:cs="Helvetica"/>
          <w:color w:val="000000"/>
        </w:rPr>
      </w:pPr>
      <w:r w:rsidRPr="00AF0F79">
        <w:rPr>
          <w:rFonts w:eastAsia="Times New Roman" w:cs="Helvetica"/>
          <w:color w:val="000000"/>
        </w:rPr>
        <w:t>Handles routine complaints and answers a variety of qu</w:t>
      </w:r>
      <w:r w:rsidR="00B94DC4" w:rsidRPr="00AF0F79">
        <w:rPr>
          <w:rFonts w:eastAsia="Times New Roman" w:cs="Helvetica"/>
          <w:color w:val="000000"/>
        </w:rPr>
        <w:t>estions at the circulation desk</w:t>
      </w:r>
    </w:p>
    <w:p w:rsidR="00827D14" w:rsidRPr="00AF0F79" w:rsidRDefault="00827D14" w:rsidP="00B94DC4">
      <w:pPr>
        <w:numPr>
          <w:ilvl w:val="0"/>
          <w:numId w:val="3"/>
        </w:numPr>
        <w:spacing w:after="0"/>
        <w:ind w:left="375" w:right="375"/>
        <w:textAlignment w:val="baseline"/>
        <w:rPr>
          <w:rFonts w:eastAsia="Times New Roman" w:cs="Helvetica"/>
          <w:color w:val="000000"/>
        </w:rPr>
      </w:pPr>
      <w:r w:rsidRPr="00AF0F79">
        <w:rPr>
          <w:rFonts w:eastAsia="Times New Roman" w:cs="Helvetica"/>
          <w:color w:val="000000"/>
        </w:rPr>
        <w:t>Assists with library program preparation and implementa</w:t>
      </w:r>
      <w:r w:rsidR="00B94DC4" w:rsidRPr="00AF0F79">
        <w:rPr>
          <w:rFonts w:eastAsia="Times New Roman" w:cs="Helvetica"/>
          <w:color w:val="000000"/>
        </w:rPr>
        <w:t>tion, as directed</w:t>
      </w:r>
    </w:p>
    <w:p w:rsidR="00931CE3" w:rsidRPr="00AF0F79" w:rsidRDefault="00931CE3" w:rsidP="00B94DC4">
      <w:pPr>
        <w:numPr>
          <w:ilvl w:val="0"/>
          <w:numId w:val="1"/>
        </w:numPr>
        <w:spacing w:after="0"/>
        <w:ind w:left="375" w:right="375"/>
        <w:textAlignment w:val="baseline"/>
        <w:rPr>
          <w:rFonts w:eastAsia="Times New Roman" w:cs="Helvetica"/>
          <w:color w:val="000000"/>
        </w:rPr>
      </w:pPr>
      <w:r w:rsidRPr="00AF0F79">
        <w:rPr>
          <w:rFonts w:eastAsia="Times New Roman" w:cs="Helvetica"/>
          <w:color w:val="000000"/>
        </w:rPr>
        <w:t>Pe</w:t>
      </w:r>
      <w:r w:rsidR="00B94DC4" w:rsidRPr="00AF0F79">
        <w:rPr>
          <w:rFonts w:eastAsia="Times New Roman" w:cs="Helvetica"/>
          <w:color w:val="000000"/>
        </w:rPr>
        <w:t>rforms related work as required</w:t>
      </w:r>
    </w:p>
    <w:p w:rsidR="00931CE3" w:rsidRPr="00AF0F79" w:rsidRDefault="00931CE3" w:rsidP="00B94DC4">
      <w:pPr>
        <w:spacing w:after="0"/>
        <w:ind w:left="375" w:right="375"/>
        <w:textAlignment w:val="baseline"/>
        <w:rPr>
          <w:rFonts w:eastAsia="Times New Roman" w:cs="Helvetica"/>
          <w:color w:val="000000"/>
        </w:rPr>
      </w:pPr>
    </w:p>
    <w:p w:rsidR="00931CE3" w:rsidRPr="00AF0F79" w:rsidRDefault="00931CE3" w:rsidP="00B94DC4">
      <w:pPr>
        <w:shd w:val="clear" w:color="auto" w:fill="FFFFFF"/>
        <w:spacing w:after="0"/>
        <w:textAlignment w:val="baseline"/>
        <w:rPr>
          <w:rFonts w:eastAsia="Times New Roman" w:cs="Helvetica"/>
          <w:b/>
          <w:color w:val="000000"/>
        </w:rPr>
      </w:pPr>
      <w:r w:rsidRPr="00AF0F79">
        <w:rPr>
          <w:rFonts w:eastAsia="Times New Roman" w:cs="Helvetica"/>
          <w:b/>
          <w:color w:val="000000"/>
        </w:rPr>
        <w:t xml:space="preserve">Knowledge, Skills </w:t>
      </w:r>
      <w:proofErr w:type="gramStart"/>
      <w:r w:rsidRPr="00AF0F79">
        <w:rPr>
          <w:rFonts w:eastAsia="Times New Roman" w:cs="Helvetica"/>
          <w:b/>
          <w:color w:val="000000"/>
        </w:rPr>
        <w:t>And</w:t>
      </w:r>
      <w:proofErr w:type="gramEnd"/>
      <w:r w:rsidRPr="00AF0F79">
        <w:rPr>
          <w:rFonts w:eastAsia="Times New Roman" w:cs="Helvetica"/>
          <w:b/>
          <w:color w:val="000000"/>
        </w:rPr>
        <w:t xml:space="preserve"> Abilities</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Some knowledge of library cl</w:t>
      </w:r>
      <w:r w:rsidR="00B94DC4" w:rsidRPr="00AF0F79">
        <w:rPr>
          <w:rFonts w:eastAsia="Times New Roman" w:cs="Helvetica"/>
          <w:color w:val="000000"/>
        </w:rPr>
        <w:t>erical procedures and practices</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 xml:space="preserve">Good </w:t>
      </w:r>
      <w:r w:rsidR="00B94DC4" w:rsidRPr="00AF0F79">
        <w:rPr>
          <w:rFonts w:eastAsia="Times New Roman" w:cs="Helvetica"/>
          <w:color w:val="000000"/>
        </w:rPr>
        <w:t>knowledge of clerical practices</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Good kn</w:t>
      </w:r>
      <w:r w:rsidR="00B94DC4" w:rsidRPr="00AF0F79">
        <w:rPr>
          <w:rFonts w:eastAsia="Times New Roman" w:cs="Helvetica"/>
          <w:color w:val="000000"/>
        </w:rPr>
        <w:t>owledge of the English language</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 xml:space="preserve">Some skill in typing and the ability to do data </w:t>
      </w:r>
      <w:r w:rsidR="00B94DC4" w:rsidRPr="00AF0F79">
        <w:rPr>
          <w:rFonts w:eastAsia="Times New Roman" w:cs="Helvetica"/>
          <w:color w:val="000000"/>
        </w:rPr>
        <w:t>entry using a computer terminal</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Good ability to understand and follo</w:t>
      </w:r>
      <w:r w:rsidR="00B94DC4" w:rsidRPr="00AF0F79">
        <w:rPr>
          <w:rFonts w:eastAsia="Times New Roman" w:cs="Helvetica"/>
          <w:color w:val="000000"/>
        </w:rPr>
        <w:t>w written and oral instructions</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Good abi</w:t>
      </w:r>
      <w:r w:rsidR="00B94DC4" w:rsidRPr="00AF0F79">
        <w:rPr>
          <w:rFonts w:eastAsia="Times New Roman" w:cs="Helvetica"/>
          <w:color w:val="000000"/>
        </w:rPr>
        <w:t>lity to pay attention to detail</w:t>
      </w:r>
    </w:p>
    <w:p w:rsidR="00931CE3" w:rsidRPr="00AF0F79" w:rsidRDefault="00931CE3" w:rsidP="00B94DC4">
      <w:pPr>
        <w:numPr>
          <w:ilvl w:val="0"/>
          <w:numId w:val="2"/>
        </w:numPr>
        <w:spacing w:after="0"/>
        <w:ind w:left="375" w:right="375"/>
        <w:textAlignment w:val="baseline"/>
        <w:rPr>
          <w:rFonts w:eastAsia="Times New Roman" w:cs="Helvetica"/>
          <w:color w:val="000000"/>
        </w:rPr>
      </w:pPr>
      <w:r w:rsidRPr="00AF0F79">
        <w:rPr>
          <w:rFonts w:eastAsia="Times New Roman" w:cs="Helvetica"/>
          <w:color w:val="000000"/>
        </w:rPr>
        <w:t>Good ability to establish and maintain effective working relationships with superiors, associa</w:t>
      </w:r>
      <w:r w:rsidR="00B94DC4" w:rsidRPr="00AF0F79">
        <w:rPr>
          <w:rFonts w:eastAsia="Times New Roman" w:cs="Helvetica"/>
          <w:color w:val="000000"/>
        </w:rPr>
        <w:t>tes and the general public</w:t>
      </w:r>
    </w:p>
    <w:p w:rsidR="00931CE3" w:rsidRPr="00AF0F79" w:rsidRDefault="00931CE3" w:rsidP="00B94DC4">
      <w:pPr>
        <w:shd w:val="clear" w:color="auto" w:fill="FFFFFF"/>
        <w:spacing w:after="0"/>
        <w:textAlignment w:val="baseline"/>
        <w:rPr>
          <w:rFonts w:eastAsia="Times New Roman" w:cs="Helvetica"/>
          <w:color w:val="000000"/>
        </w:rPr>
      </w:pPr>
    </w:p>
    <w:p w:rsidR="000F3B23" w:rsidRPr="00AF0F79" w:rsidRDefault="000F3B23" w:rsidP="000F3B23">
      <w:pPr>
        <w:shd w:val="clear" w:color="auto" w:fill="FFFFFF"/>
        <w:spacing w:after="0"/>
        <w:textAlignment w:val="baseline"/>
        <w:rPr>
          <w:rFonts w:eastAsia="Times New Roman" w:cs="Helvetica"/>
          <w:b/>
          <w:color w:val="000000"/>
        </w:rPr>
      </w:pPr>
    </w:p>
    <w:p w:rsidR="000F3B23" w:rsidRPr="00AF0F79" w:rsidRDefault="000F3B23" w:rsidP="000F3B23">
      <w:pPr>
        <w:shd w:val="clear" w:color="auto" w:fill="FFFFFF"/>
        <w:spacing w:after="0"/>
        <w:textAlignment w:val="baseline"/>
        <w:rPr>
          <w:rFonts w:eastAsia="Times New Roman" w:cs="Helvetica"/>
          <w:b/>
          <w:color w:val="000000"/>
        </w:rPr>
      </w:pPr>
    </w:p>
    <w:p w:rsidR="000F3B23" w:rsidRPr="00AF0F79" w:rsidRDefault="000F3B23" w:rsidP="000F3B23">
      <w:pPr>
        <w:shd w:val="clear" w:color="auto" w:fill="FFFFFF"/>
        <w:spacing w:after="0"/>
        <w:textAlignment w:val="baseline"/>
        <w:rPr>
          <w:rFonts w:eastAsia="Times New Roman" w:cs="Helvetica"/>
          <w:b/>
          <w:color w:val="000000"/>
        </w:rPr>
      </w:pPr>
    </w:p>
    <w:p w:rsidR="000F3B23" w:rsidRPr="00AF0F79" w:rsidRDefault="00931CE3" w:rsidP="000F3B23">
      <w:pPr>
        <w:shd w:val="clear" w:color="auto" w:fill="FFFFFF"/>
        <w:spacing w:after="0"/>
        <w:textAlignment w:val="baseline"/>
        <w:rPr>
          <w:rFonts w:eastAsia="Times New Roman" w:cs="Helvetica"/>
          <w:b/>
          <w:color w:val="000000"/>
        </w:rPr>
      </w:pPr>
      <w:r w:rsidRPr="00AF0F79">
        <w:rPr>
          <w:rFonts w:eastAsia="Times New Roman" w:cs="Helvetica"/>
          <w:b/>
          <w:color w:val="000000"/>
        </w:rPr>
        <w:lastRenderedPageBreak/>
        <w:t>Qualifications</w:t>
      </w:r>
    </w:p>
    <w:p w:rsidR="00931CE3" w:rsidRPr="00AF0F79" w:rsidRDefault="00931CE3" w:rsidP="000F3B23">
      <w:pPr>
        <w:pStyle w:val="ListParagraph"/>
        <w:numPr>
          <w:ilvl w:val="0"/>
          <w:numId w:val="16"/>
        </w:numPr>
        <w:shd w:val="clear" w:color="auto" w:fill="FFFFFF"/>
        <w:spacing w:after="0"/>
        <w:textAlignment w:val="baseline"/>
        <w:rPr>
          <w:rFonts w:eastAsia="Times New Roman" w:cs="Helvetica"/>
          <w:color w:val="000000"/>
        </w:rPr>
      </w:pPr>
      <w:r w:rsidRPr="00AF0F79">
        <w:rPr>
          <w:rFonts w:eastAsia="Times New Roman" w:cs="Helvetica"/>
          <w:color w:val="000000"/>
        </w:rPr>
        <w:t>A high school diploma or the equivalent and some experience in using libraries, OR, an equivalent combination of education and experience substituting on the basis of one year of experie</w:t>
      </w:r>
      <w:r w:rsidR="00E525BC" w:rsidRPr="00AF0F79">
        <w:rPr>
          <w:rFonts w:eastAsia="Times New Roman" w:cs="Helvetica"/>
          <w:color w:val="000000"/>
        </w:rPr>
        <w:t>nce for each year of education</w:t>
      </w:r>
    </w:p>
    <w:p w:rsidR="00931CE3" w:rsidRPr="00AF0F79" w:rsidRDefault="00931CE3" w:rsidP="00B94DC4">
      <w:pPr>
        <w:shd w:val="clear" w:color="auto" w:fill="FFFFFF"/>
        <w:spacing w:after="0"/>
        <w:textAlignment w:val="baseline"/>
        <w:rPr>
          <w:rFonts w:eastAsia="Times New Roman" w:cs="Helvetica"/>
          <w:color w:val="000000"/>
        </w:rPr>
      </w:pPr>
    </w:p>
    <w:p w:rsidR="00E525BC" w:rsidRPr="00AF0F79" w:rsidRDefault="00E525BC" w:rsidP="00E525BC">
      <w:pPr>
        <w:shd w:val="clear" w:color="auto" w:fill="FFFFFF"/>
        <w:spacing w:after="0" w:line="288" w:lineRule="auto"/>
        <w:textAlignment w:val="baseline"/>
        <w:rPr>
          <w:rFonts w:eastAsia="Times New Roman" w:cs="Helvetica"/>
          <w:b/>
          <w:color w:val="000000"/>
        </w:rPr>
      </w:pPr>
      <w:r w:rsidRPr="00AF0F79">
        <w:rPr>
          <w:rFonts w:eastAsia="Times New Roman" w:cs="Helvetica"/>
          <w:b/>
          <w:color w:val="000000"/>
        </w:rPr>
        <w:t>Physical Requirements</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Ability to move and/or lift materials up to 25 pounds</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Ability to push a loaded book truck weighing up to 300 pounds</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Regularly required to stand, walk, bend, kneel, crawl, reach, climb, balance, and sit</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Ability to operate a keyboard at efficient speed and typical office equipment, including computer hardware</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Regularly required to talk and/or hear; use hands to operate objects, tools, or controls; and reach with hands and arms</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Vision and hearing at or correctable to "normal ranges"</w:t>
      </w:r>
    </w:p>
    <w:p w:rsidR="00E525BC" w:rsidRPr="00AF0F79" w:rsidRDefault="00E525BC" w:rsidP="00E525BC">
      <w:pPr>
        <w:numPr>
          <w:ilvl w:val="0"/>
          <w:numId w:val="17"/>
        </w:numPr>
        <w:spacing w:after="0" w:line="240" w:lineRule="auto"/>
        <w:ind w:right="375"/>
        <w:textAlignment w:val="baseline"/>
        <w:rPr>
          <w:rFonts w:eastAsia="Times New Roman" w:cs="Times New Roman"/>
          <w:color w:val="000000"/>
        </w:rPr>
      </w:pPr>
      <w:r w:rsidRPr="00AF0F79">
        <w:rPr>
          <w:rFonts w:eastAsia="Times New Roman" w:cs="Times New Roman"/>
          <w:color w:val="000000"/>
        </w:rPr>
        <w:t>Occasionally required to attend off-site meetings</w:t>
      </w:r>
    </w:p>
    <w:p w:rsidR="006D6E3D" w:rsidRPr="00B94DC4" w:rsidRDefault="006D6E3D" w:rsidP="00B94DC4">
      <w:pPr>
        <w:spacing w:after="0"/>
      </w:pPr>
    </w:p>
    <w:sectPr w:rsidR="006D6E3D" w:rsidRPr="00B94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5C1C"/>
    <w:multiLevelType w:val="multilevel"/>
    <w:tmpl w:val="D038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D11519"/>
    <w:multiLevelType w:val="multilevel"/>
    <w:tmpl w:val="41AC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856B8"/>
    <w:multiLevelType w:val="multilevel"/>
    <w:tmpl w:val="2EB4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90866"/>
    <w:multiLevelType w:val="multilevel"/>
    <w:tmpl w:val="E520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913E0"/>
    <w:multiLevelType w:val="multilevel"/>
    <w:tmpl w:val="349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202187"/>
    <w:multiLevelType w:val="multilevel"/>
    <w:tmpl w:val="E23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8290A"/>
    <w:multiLevelType w:val="multilevel"/>
    <w:tmpl w:val="422E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3071B8"/>
    <w:multiLevelType w:val="hybridMultilevel"/>
    <w:tmpl w:val="6F161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863CD1"/>
    <w:multiLevelType w:val="hybridMultilevel"/>
    <w:tmpl w:val="B9E0774E"/>
    <w:lvl w:ilvl="0" w:tplc="04090001">
      <w:start w:val="1"/>
      <w:numFmt w:val="bullet"/>
      <w:lvlText w:val=""/>
      <w:lvlJc w:val="left"/>
      <w:pPr>
        <w:ind w:left="375" w:hanging="360"/>
      </w:pPr>
      <w:rPr>
        <w:rFonts w:ascii="Symbol" w:hAnsi="Symbol"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9">
    <w:nsid w:val="37C37AD4"/>
    <w:multiLevelType w:val="hybridMultilevel"/>
    <w:tmpl w:val="E6BC3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465F730A"/>
    <w:multiLevelType w:val="multilevel"/>
    <w:tmpl w:val="515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A10FB2"/>
    <w:multiLevelType w:val="multilevel"/>
    <w:tmpl w:val="8358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6203D"/>
    <w:multiLevelType w:val="multilevel"/>
    <w:tmpl w:val="0616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1606B"/>
    <w:multiLevelType w:val="multilevel"/>
    <w:tmpl w:val="5128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277F98"/>
    <w:multiLevelType w:val="multilevel"/>
    <w:tmpl w:val="6612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EE1E66"/>
    <w:multiLevelType w:val="multilevel"/>
    <w:tmpl w:val="E116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3"/>
  </w:num>
  <w:num w:numId="4">
    <w:abstractNumId w:val="12"/>
  </w:num>
  <w:num w:numId="5">
    <w:abstractNumId w:val="2"/>
  </w:num>
  <w:num w:numId="6">
    <w:abstractNumId w:val="5"/>
  </w:num>
  <w:num w:numId="7">
    <w:abstractNumId w:val="14"/>
  </w:num>
  <w:num w:numId="8">
    <w:abstractNumId w:val="1"/>
  </w:num>
  <w:num w:numId="9">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13"/>
  </w:num>
  <w:num w:numId="12">
    <w:abstractNumId w:val="10"/>
  </w:num>
  <w:num w:numId="13">
    <w:abstractNumId w:val="4"/>
  </w:num>
  <w:num w:numId="14">
    <w:abstractNumId w:val="6"/>
  </w:num>
  <w:num w:numId="15">
    <w:abstractNumId w:val="8"/>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E3"/>
    <w:rsid w:val="000F3B23"/>
    <w:rsid w:val="00397E4B"/>
    <w:rsid w:val="00666983"/>
    <w:rsid w:val="006C3A33"/>
    <w:rsid w:val="006D6E3D"/>
    <w:rsid w:val="00827D14"/>
    <w:rsid w:val="00931CE3"/>
    <w:rsid w:val="00AF0F79"/>
    <w:rsid w:val="00B94DC4"/>
    <w:rsid w:val="00D23483"/>
    <w:rsid w:val="00E52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1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CE3"/>
    <w:rPr>
      <w:rFonts w:ascii="Times New Roman" w:eastAsia="Times New Roman" w:hAnsi="Times New Roman" w:cs="Times New Roman"/>
      <w:b/>
      <w:bCs/>
      <w:sz w:val="27"/>
      <w:szCs w:val="27"/>
    </w:rPr>
  </w:style>
  <w:style w:type="paragraph" w:customStyle="1" w:styleId="rxbodyfield">
    <w:name w:val="rxbodyfield"/>
    <w:basedOn w:val="Normal"/>
    <w:rsid w:val="00931C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1C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3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1C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31CE3"/>
    <w:rPr>
      <w:rFonts w:ascii="Times New Roman" w:eastAsia="Times New Roman" w:hAnsi="Times New Roman" w:cs="Times New Roman"/>
      <w:b/>
      <w:bCs/>
      <w:sz w:val="27"/>
      <w:szCs w:val="27"/>
    </w:rPr>
  </w:style>
  <w:style w:type="paragraph" w:customStyle="1" w:styleId="rxbodyfield">
    <w:name w:val="rxbodyfield"/>
    <w:basedOn w:val="Normal"/>
    <w:rsid w:val="00931CE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1C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3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93091">
      <w:bodyDiv w:val="1"/>
      <w:marLeft w:val="0"/>
      <w:marRight w:val="0"/>
      <w:marTop w:val="0"/>
      <w:marBottom w:val="0"/>
      <w:divBdr>
        <w:top w:val="none" w:sz="0" w:space="0" w:color="auto"/>
        <w:left w:val="none" w:sz="0" w:space="0" w:color="auto"/>
        <w:bottom w:val="none" w:sz="0" w:space="0" w:color="auto"/>
        <w:right w:val="none" w:sz="0" w:space="0" w:color="auto"/>
      </w:divBdr>
    </w:div>
    <w:div w:id="19533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Porter</dc:creator>
  <cp:lastModifiedBy>Emily Porter</cp:lastModifiedBy>
  <cp:revision>7</cp:revision>
  <cp:lastPrinted>2017-07-18T21:21:00Z</cp:lastPrinted>
  <dcterms:created xsi:type="dcterms:W3CDTF">2017-04-28T20:11:00Z</dcterms:created>
  <dcterms:modified xsi:type="dcterms:W3CDTF">2017-07-18T21:21:00Z</dcterms:modified>
</cp:coreProperties>
</file>