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C8" w:rsidRPr="00DF5171" w:rsidRDefault="00396AB5" w:rsidP="00872FD1">
      <w:pPr>
        <w:spacing w:after="0"/>
        <w:jc w:val="center"/>
        <w:textAlignment w:val="baseline"/>
        <w:outlineLvl w:val="2"/>
        <w:rPr>
          <w:rFonts w:ascii="Calibri" w:eastAsia="Times New Roman" w:hAnsi="Calibri" w:cs="Helvetica"/>
          <w:color w:val="000000"/>
          <w:spacing w:val="-11"/>
          <w:sz w:val="32"/>
        </w:rPr>
      </w:pPr>
      <w:r w:rsidRPr="00DF5171">
        <w:rPr>
          <w:rFonts w:ascii="Calibri" w:eastAsia="Times New Roman" w:hAnsi="Calibri" w:cs="Helvetica"/>
          <w:color w:val="000000"/>
          <w:spacing w:val="-11"/>
          <w:sz w:val="32"/>
        </w:rPr>
        <w:t>Library Assistant</w:t>
      </w:r>
    </w:p>
    <w:p w:rsidR="00042D60" w:rsidRPr="00DF5171" w:rsidRDefault="00042D60" w:rsidP="00872FD1">
      <w:pPr>
        <w:spacing w:after="0"/>
        <w:textAlignment w:val="baseline"/>
        <w:rPr>
          <w:rFonts w:ascii="Calibri" w:eastAsia="Times New Roman" w:hAnsi="Calibri" w:cs="Helvetica"/>
          <w:color w:val="000000"/>
        </w:rPr>
      </w:pPr>
    </w:p>
    <w:p w:rsidR="00BC42C8" w:rsidRPr="00DF5171" w:rsidRDefault="00BC42C8" w:rsidP="00872FD1">
      <w:pPr>
        <w:spacing w:after="0"/>
        <w:textAlignment w:val="baseline"/>
        <w:rPr>
          <w:rFonts w:ascii="Calibri" w:eastAsia="Times New Roman" w:hAnsi="Calibri" w:cs="Helvetica"/>
          <w:color w:val="000000"/>
        </w:rPr>
      </w:pPr>
      <w:r w:rsidRPr="00DF5171">
        <w:rPr>
          <w:rFonts w:ascii="Calibri" w:eastAsia="Times New Roman" w:hAnsi="Calibri" w:cs="Helvetica"/>
          <w:b/>
          <w:color w:val="000000"/>
        </w:rPr>
        <w:t>General Description</w:t>
      </w:r>
      <w:r w:rsidRPr="00DF5171">
        <w:rPr>
          <w:rFonts w:ascii="Calibri" w:eastAsia="Times New Roman" w:hAnsi="Calibri" w:cs="Helvetica"/>
          <w:color w:val="000000"/>
        </w:rPr>
        <w:br/>
        <w:t>Work involves providing library services to children or adults. Duties include reference work, materials review and programming. This position is also invested with making beginning level library technical decisions. The work requires that the employee have good knowledge, skill, and ability in the basic phases of the public library field.</w:t>
      </w:r>
      <w:r w:rsidR="00396AB5" w:rsidRPr="00DF5171">
        <w:rPr>
          <w:rFonts w:ascii="Calibri" w:eastAsia="Times New Roman" w:hAnsi="Calibri" w:cs="Helvetica"/>
          <w:color w:val="000000"/>
        </w:rPr>
        <w:t xml:space="preserve">  </w:t>
      </w:r>
      <w:r w:rsidR="00370927" w:rsidRPr="00DF5171">
        <w:rPr>
          <w:rFonts w:ascii="Calibri" w:eastAsia="Times New Roman" w:hAnsi="Calibri" w:cs="Helvetica"/>
          <w:color w:val="000000"/>
        </w:rPr>
        <w:t xml:space="preserve">To meet the needs of the library, the role of the Library Assistant requires the ability to adapt and take on new duties as assigned.  Examples of these duties are listed below.  </w:t>
      </w:r>
      <w:r w:rsidR="00396AB5" w:rsidRPr="00DF5171">
        <w:rPr>
          <w:rFonts w:ascii="Calibri" w:eastAsia="Times New Roman" w:hAnsi="Calibri" w:cs="Helvetica"/>
          <w:color w:val="000000"/>
        </w:rPr>
        <w:t>Other routine work involves keeping current of new technologies and methods, providing for the overall care and maintenance of the collections, attending meetings and workshops and communicating with patrons, co-workers and other agencies. Regularly scheduled night and weekend work is expected.</w:t>
      </w:r>
    </w:p>
    <w:p w:rsidR="00396AB5" w:rsidRPr="00DF5171" w:rsidRDefault="00396AB5" w:rsidP="00872FD1">
      <w:pPr>
        <w:spacing w:after="0"/>
        <w:textAlignment w:val="baseline"/>
        <w:rPr>
          <w:rFonts w:ascii="Calibri" w:eastAsia="Times New Roman" w:hAnsi="Calibri" w:cs="Helvetica"/>
          <w:color w:val="000000"/>
        </w:rPr>
      </w:pPr>
    </w:p>
    <w:p w:rsidR="00BC42C8" w:rsidRPr="00DF5171" w:rsidRDefault="00BC42C8" w:rsidP="00872FD1">
      <w:pPr>
        <w:spacing w:after="0"/>
        <w:textAlignment w:val="baseline"/>
        <w:rPr>
          <w:rFonts w:ascii="Calibri" w:eastAsia="Times New Roman" w:hAnsi="Calibri" w:cs="Helvetica"/>
          <w:color w:val="000000"/>
        </w:rPr>
      </w:pPr>
      <w:r w:rsidRPr="00DF5171">
        <w:rPr>
          <w:rFonts w:ascii="Calibri" w:eastAsia="Times New Roman" w:hAnsi="Calibri" w:cs="Helvetica"/>
          <w:b/>
          <w:color w:val="000000"/>
        </w:rPr>
        <w:t>Supervision Received</w:t>
      </w:r>
      <w:r w:rsidRPr="00DF5171">
        <w:rPr>
          <w:rFonts w:ascii="Calibri" w:eastAsia="Times New Roman" w:hAnsi="Calibri" w:cs="Helvetica"/>
          <w:color w:val="000000"/>
        </w:rPr>
        <w:br/>
        <w:t>Works under the gene</w:t>
      </w:r>
      <w:r w:rsidR="0086527B" w:rsidRPr="00DF5171">
        <w:rPr>
          <w:rFonts w:ascii="Calibri" w:eastAsia="Times New Roman" w:hAnsi="Calibri" w:cs="Helvetica"/>
          <w:color w:val="000000"/>
        </w:rPr>
        <w:t>ral supervision of the Director and/or Department Head</w:t>
      </w:r>
    </w:p>
    <w:p w:rsidR="00396AB5" w:rsidRPr="00DF5171" w:rsidRDefault="00396AB5" w:rsidP="00872FD1">
      <w:pPr>
        <w:spacing w:after="0"/>
        <w:textAlignment w:val="baseline"/>
        <w:rPr>
          <w:rFonts w:ascii="Calibri" w:eastAsia="Times New Roman" w:hAnsi="Calibri" w:cs="Helvetica"/>
          <w:color w:val="000000"/>
        </w:rPr>
      </w:pPr>
    </w:p>
    <w:p w:rsidR="00BC42C8" w:rsidRPr="00DF5171" w:rsidRDefault="005D468B" w:rsidP="00872FD1">
      <w:pPr>
        <w:spacing w:after="0"/>
        <w:textAlignment w:val="baseline"/>
        <w:rPr>
          <w:rFonts w:ascii="Calibri" w:eastAsia="Times New Roman" w:hAnsi="Calibri" w:cs="Helvetica"/>
          <w:b/>
          <w:color w:val="000000"/>
        </w:rPr>
      </w:pPr>
      <w:r w:rsidRPr="00DF5171">
        <w:rPr>
          <w:rFonts w:ascii="Calibri" w:eastAsia="Times New Roman" w:hAnsi="Calibri" w:cs="Helvetica"/>
          <w:b/>
          <w:color w:val="000000"/>
        </w:rPr>
        <w:t>Essential Job Functions</w:t>
      </w:r>
    </w:p>
    <w:p w:rsidR="00E000C2" w:rsidRPr="00DF5171" w:rsidRDefault="00BC42C8" w:rsidP="00872FD1">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 xml:space="preserve">Develops and presents library programs </w:t>
      </w:r>
    </w:p>
    <w:p w:rsidR="00061B4B" w:rsidRPr="00DF5171" w:rsidRDefault="00BC42C8" w:rsidP="00061B4B">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Provides reference</w:t>
      </w:r>
      <w:r w:rsidR="00E000C2" w:rsidRPr="00DF5171">
        <w:rPr>
          <w:rFonts w:ascii="Calibri" w:eastAsia="Times New Roman" w:hAnsi="Calibri" w:cs="Helvetica"/>
          <w:color w:val="000000"/>
        </w:rPr>
        <w:t xml:space="preserve"> services and reader's services</w:t>
      </w:r>
    </w:p>
    <w:p w:rsidR="00061B4B" w:rsidRPr="00DF5171" w:rsidRDefault="00061B4B" w:rsidP="00061B4B">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Maintain patron accounts regarding fines and overdue items</w:t>
      </w:r>
    </w:p>
    <w:p w:rsidR="00BC42C8" w:rsidRPr="00DF5171" w:rsidRDefault="00BC42C8" w:rsidP="00872FD1">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Creates displays to highlig</w:t>
      </w:r>
      <w:r w:rsidR="00E000C2" w:rsidRPr="00DF5171">
        <w:rPr>
          <w:rFonts w:ascii="Calibri" w:eastAsia="Times New Roman" w:hAnsi="Calibri" w:cs="Helvetica"/>
          <w:color w:val="000000"/>
        </w:rPr>
        <w:t>ht book collections or services</w:t>
      </w:r>
    </w:p>
    <w:p w:rsidR="00BC42C8" w:rsidRPr="00DF5171" w:rsidRDefault="00BC42C8" w:rsidP="00872FD1">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Writes public information materia</w:t>
      </w:r>
      <w:r w:rsidR="00E000C2" w:rsidRPr="00DF5171">
        <w:rPr>
          <w:rFonts w:ascii="Calibri" w:eastAsia="Times New Roman" w:hAnsi="Calibri" w:cs="Helvetica"/>
          <w:color w:val="000000"/>
        </w:rPr>
        <w:t>ls regarding library activities</w:t>
      </w:r>
    </w:p>
    <w:p w:rsidR="00092DC3" w:rsidRPr="00DF5171" w:rsidRDefault="00BC42C8" w:rsidP="00872FD1">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Performs circulation tasks using the Sierra automated circulation system, such as charging materials, collecting fines, and prepar</w:t>
      </w:r>
      <w:r w:rsidR="00E000C2" w:rsidRPr="00DF5171">
        <w:rPr>
          <w:rFonts w:ascii="Calibri" w:eastAsia="Times New Roman" w:hAnsi="Calibri" w:cs="Helvetica"/>
          <w:color w:val="000000"/>
        </w:rPr>
        <w:t>ing library cards, as necessary</w:t>
      </w:r>
    </w:p>
    <w:p w:rsidR="00454A65" w:rsidRPr="00DF5171" w:rsidRDefault="00454A65" w:rsidP="00872FD1">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Assist Library Clerks with shelving</w:t>
      </w:r>
    </w:p>
    <w:p w:rsidR="00092DC3" w:rsidRPr="00DF5171" w:rsidRDefault="00092DC3" w:rsidP="00872FD1">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 xml:space="preserve">Performs routine book maintenance and processing including new stickers, typing </w:t>
      </w:r>
      <w:r w:rsidR="00E000C2" w:rsidRPr="00DF5171">
        <w:rPr>
          <w:rFonts w:ascii="Calibri" w:eastAsia="Times New Roman" w:hAnsi="Calibri" w:cs="Helvetica"/>
          <w:color w:val="000000"/>
        </w:rPr>
        <w:t>spine labels and covering books</w:t>
      </w:r>
    </w:p>
    <w:p w:rsidR="005D468B" w:rsidRPr="00DF5171" w:rsidRDefault="00BC42C8" w:rsidP="005D468B">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Responds to telephone and in-person requests for information and help with various technolog</w:t>
      </w:r>
      <w:r w:rsidR="00396AB5" w:rsidRPr="00DF5171">
        <w:rPr>
          <w:rFonts w:ascii="Calibri" w:eastAsia="Times New Roman" w:hAnsi="Calibri" w:cs="Helvetica"/>
          <w:color w:val="000000"/>
        </w:rPr>
        <w:t>ies</w:t>
      </w:r>
    </w:p>
    <w:p w:rsidR="00BC42C8" w:rsidRPr="00DF5171" w:rsidRDefault="005D468B" w:rsidP="005D468B">
      <w:pPr>
        <w:numPr>
          <w:ilvl w:val="0"/>
          <w:numId w:val="1"/>
        </w:numPr>
        <w:spacing w:after="0"/>
        <w:ind w:left="375" w:right="375"/>
        <w:textAlignment w:val="baseline"/>
        <w:rPr>
          <w:rFonts w:ascii="Calibri" w:eastAsia="Times New Roman" w:hAnsi="Calibri" w:cs="Helvetica"/>
          <w:color w:val="000000"/>
        </w:rPr>
      </w:pPr>
      <w:r w:rsidRPr="00DF5171">
        <w:t>May lead and direct the work of the library in the absence of the Director</w:t>
      </w:r>
      <w:r w:rsidRPr="00DF5171">
        <w:rPr>
          <w:rFonts w:ascii="Calibri" w:eastAsia="Times New Roman" w:hAnsi="Calibri" w:cs="Helvetica"/>
          <w:color w:val="000000"/>
        </w:rPr>
        <w:t xml:space="preserve"> and Department Head</w:t>
      </w:r>
    </w:p>
    <w:p w:rsidR="00370927" w:rsidRPr="00DF5171" w:rsidRDefault="00370927" w:rsidP="00872FD1">
      <w:pPr>
        <w:numPr>
          <w:ilvl w:val="0"/>
          <w:numId w:val="1"/>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Other duties as assigned</w:t>
      </w:r>
    </w:p>
    <w:p w:rsidR="00BC42C8" w:rsidRPr="00DF5171" w:rsidRDefault="00BC42C8" w:rsidP="00872FD1">
      <w:pPr>
        <w:spacing w:after="0"/>
        <w:textAlignment w:val="baseline"/>
        <w:rPr>
          <w:rFonts w:ascii="Calibri" w:eastAsia="Times New Roman" w:hAnsi="Calibri" w:cs="Helvetica"/>
          <w:color w:val="000000"/>
        </w:rPr>
      </w:pPr>
    </w:p>
    <w:p w:rsidR="00396AB5" w:rsidRPr="00DF5171" w:rsidRDefault="00396AB5" w:rsidP="00872FD1">
      <w:pPr>
        <w:spacing w:after="0"/>
        <w:textAlignment w:val="baseline"/>
        <w:rPr>
          <w:rFonts w:ascii="Calibri" w:eastAsia="Times New Roman" w:hAnsi="Calibri" w:cs="Helvetica"/>
          <w:b/>
          <w:color w:val="000000"/>
        </w:rPr>
      </w:pPr>
      <w:r w:rsidRPr="00DF5171">
        <w:rPr>
          <w:rFonts w:ascii="Calibri" w:eastAsia="Times New Roman" w:hAnsi="Calibri" w:cs="Helvetica"/>
          <w:b/>
          <w:color w:val="000000"/>
        </w:rPr>
        <w:t>Additional Duties by Assignment</w:t>
      </w:r>
    </w:p>
    <w:p w:rsidR="00396AB5" w:rsidRPr="00DF5171" w:rsidRDefault="00061B4B" w:rsidP="00872FD1">
      <w:pPr>
        <w:pStyle w:val="ListParagraph"/>
        <w:numPr>
          <w:ilvl w:val="0"/>
          <w:numId w:val="17"/>
        </w:numPr>
        <w:spacing w:after="0"/>
        <w:textAlignment w:val="baseline"/>
        <w:rPr>
          <w:rFonts w:ascii="Calibri" w:eastAsia="Times New Roman" w:hAnsi="Calibri" w:cs="Helvetica"/>
          <w:color w:val="000000"/>
        </w:rPr>
      </w:pPr>
      <w:r w:rsidRPr="00DF5171">
        <w:rPr>
          <w:rFonts w:ascii="Calibri" w:eastAsia="Times New Roman" w:hAnsi="Calibri" w:cs="Helvetica"/>
          <w:color w:val="000000"/>
        </w:rPr>
        <w:t>S</w:t>
      </w:r>
      <w:r w:rsidR="00396AB5" w:rsidRPr="00DF5171">
        <w:rPr>
          <w:rFonts w:ascii="Calibri" w:eastAsia="Times New Roman" w:hAnsi="Calibri" w:cs="Helvetica"/>
          <w:color w:val="000000"/>
        </w:rPr>
        <w:t xml:space="preserve">upervise clerical employees in </w:t>
      </w:r>
      <w:r w:rsidR="00E000C2" w:rsidRPr="00DF5171">
        <w:rPr>
          <w:rFonts w:ascii="Calibri" w:eastAsia="Times New Roman" w:hAnsi="Calibri" w:cs="Helvetica"/>
          <w:color w:val="000000"/>
        </w:rPr>
        <w:t>the performance of their duties</w:t>
      </w:r>
    </w:p>
    <w:p w:rsidR="00396AB5" w:rsidRPr="00DF5171" w:rsidRDefault="00396AB5" w:rsidP="00872FD1">
      <w:pPr>
        <w:numPr>
          <w:ilvl w:val="0"/>
          <w:numId w:val="17"/>
        </w:numPr>
        <w:spacing w:after="0"/>
        <w:ind w:right="375"/>
        <w:textAlignment w:val="baseline"/>
        <w:rPr>
          <w:rFonts w:ascii="Calibri" w:eastAsia="Times New Roman" w:hAnsi="Calibri" w:cs="Helvetica"/>
          <w:color w:val="000000"/>
        </w:rPr>
      </w:pPr>
      <w:r w:rsidRPr="00DF5171">
        <w:rPr>
          <w:rFonts w:ascii="Calibri" w:eastAsia="Times New Roman" w:hAnsi="Calibri" w:cs="Helvetica"/>
          <w:color w:val="000000"/>
        </w:rPr>
        <w:t>C</w:t>
      </w:r>
      <w:r w:rsidR="0086527B" w:rsidRPr="00DF5171">
        <w:rPr>
          <w:rFonts w:ascii="Calibri" w:eastAsia="Times New Roman" w:hAnsi="Calibri" w:cs="Helvetica"/>
          <w:color w:val="000000"/>
        </w:rPr>
        <w:t>opy cat</w:t>
      </w:r>
      <w:r w:rsidRPr="00DF5171">
        <w:rPr>
          <w:rFonts w:ascii="Calibri" w:eastAsia="Times New Roman" w:hAnsi="Calibri" w:cs="Helvetica"/>
          <w:color w:val="000000"/>
        </w:rPr>
        <w:t>alogs</w:t>
      </w:r>
      <w:r w:rsidR="00E000C2" w:rsidRPr="00DF5171">
        <w:rPr>
          <w:rFonts w:ascii="Calibri" w:eastAsia="Times New Roman" w:hAnsi="Calibri" w:cs="Helvetica"/>
          <w:color w:val="000000"/>
        </w:rPr>
        <w:t xml:space="preserve"> library materials</w:t>
      </w:r>
      <w:r w:rsidR="0086527B" w:rsidRPr="00DF5171">
        <w:rPr>
          <w:rFonts w:ascii="Calibri" w:eastAsia="Times New Roman" w:hAnsi="Calibri" w:cs="Helvetica"/>
          <w:color w:val="000000"/>
        </w:rPr>
        <w:t>, requests the import of records from PrairieCat</w:t>
      </w:r>
    </w:p>
    <w:p w:rsidR="00E000C2" w:rsidRPr="00DF5171" w:rsidRDefault="00E000C2" w:rsidP="00E000C2">
      <w:pPr>
        <w:numPr>
          <w:ilvl w:val="0"/>
          <w:numId w:val="17"/>
        </w:numPr>
        <w:spacing w:after="0"/>
        <w:ind w:right="375"/>
        <w:textAlignment w:val="baseline"/>
        <w:rPr>
          <w:rFonts w:ascii="Calibri" w:eastAsia="Times New Roman" w:hAnsi="Calibri" w:cs="Helvetica"/>
          <w:color w:val="000000"/>
        </w:rPr>
      </w:pPr>
      <w:r w:rsidRPr="00DF5171">
        <w:rPr>
          <w:rFonts w:ascii="Calibri" w:eastAsia="Times New Roman" w:hAnsi="Calibri" w:cs="Helvetica"/>
          <w:color w:val="000000"/>
        </w:rPr>
        <w:t xml:space="preserve">Assists in material selection and acquisition through book review reading, book selection meetings and contact with patrons </w:t>
      </w:r>
    </w:p>
    <w:p w:rsidR="0086527B" w:rsidRPr="00DF5171" w:rsidRDefault="0095225D" w:rsidP="00872FD1">
      <w:pPr>
        <w:pStyle w:val="ListParagraph"/>
        <w:numPr>
          <w:ilvl w:val="0"/>
          <w:numId w:val="17"/>
        </w:numPr>
        <w:spacing w:after="0"/>
        <w:textAlignment w:val="baseline"/>
        <w:rPr>
          <w:rFonts w:ascii="Calibri" w:eastAsia="Times New Roman" w:hAnsi="Calibri" w:cs="Helvetica"/>
          <w:color w:val="000000"/>
        </w:rPr>
      </w:pPr>
      <w:r w:rsidRPr="00DF5171">
        <w:rPr>
          <w:rFonts w:ascii="Calibri" w:eastAsia="Times New Roman" w:hAnsi="Calibri" w:cs="Helvetica"/>
          <w:color w:val="000000"/>
        </w:rPr>
        <w:t>Create, provide, a</w:t>
      </w:r>
      <w:r w:rsidR="00E000C2" w:rsidRPr="00DF5171">
        <w:rPr>
          <w:rFonts w:ascii="Calibri" w:eastAsia="Times New Roman" w:hAnsi="Calibri" w:cs="Helvetica"/>
          <w:color w:val="000000"/>
        </w:rPr>
        <w:t xml:space="preserve">nd maintain reports </w:t>
      </w:r>
    </w:p>
    <w:p w:rsidR="0095225D" w:rsidRPr="00DF5171" w:rsidRDefault="0095225D" w:rsidP="00872FD1">
      <w:pPr>
        <w:pStyle w:val="ListParagraph"/>
        <w:numPr>
          <w:ilvl w:val="0"/>
          <w:numId w:val="17"/>
        </w:numPr>
        <w:spacing w:after="0"/>
        <w:textAlignment w:val="baseline"/>
        <w:rPr>
          <w:rFonts w:ascii="Calibri" w:eastAsia="Times New Roman" w:hAnsi="Calibri" w:cs="Helvetica"/>
          <w:color w:val="000000"/>
        </w:rPr>
      </w:pPr>
      <w:r w:rsidRPr="00DF5171">
        <w:rPr>
          <w:rFonts w:ascii="Calibri" w:eastAsia="Times New Roman" w:hAnsi="Calibri" w:cs="Helvetica"/>
          <w:color w:val="000000"/>
        </w:rPr>
        <w:t>Maintain OCLC by responding to requests from our patrons as well as fu</w:t>
      </w:r>
      <w:r w:rsidR="00061B4B" w:rsidRPr="00DF5171">
        <w:rPr>
          <w:rFonts w:ascii="Calibri" w:eastAsia="Times New Roman" w:hAnsi="Calibri" w:cs="Helvetica"/>
          <w:color w:val="000000"/>
        </w:rPr>
        <w:t>l</w:t>
      </w:r>
      <w:r w:rsidRPr="00DF5171">
        <w:rPr>
          <w:rFonts w:ascii="Calibri" w:eastAsia="Times New Roman" w:hAnsi="Calibri" w:cs="Helvetica"/>
          <w:color w:val="000000"/>
        </w:rPr>
        <w:t>filling requests by oth</w:t>
      </w:r>
      <w:r w:rsidR="00E000C2" w:rsidRPr="00DF5171">
        <w:rPr>
          <w:rFonts w:ascii="Calibri" w:eastAsia="Times New Roman" w:hAnsi="Calibri" w:cs="Helvetica"/>
          <w:color w:val="000000"/>
        </w:rPr>
        <w:t>er libraries in a timely manner</w:t>
      </w:r>
    </w:p>
    <w:p w:rsidR="0086527B" w:rsidRPr="00DF5171" w:rsidRDefault="0086527B" w:rsidP="00872FD1">
      <w:pPr>
        <w:pStyle w:val="ListParagraph"/>
        <w:numPr>
          <w:ilvl w:val="0"/>
          <w:numId w:val="17"/>
        </w:numPr>
        <w:spacing w:after="0"/>
        <w:textAlignment w:val="baseline"/>
        <w:rPr>
          <w:rFonts w:ascii="Calibri" w:eastAsia="Times New Roman" w:hAnsi="Calibri" w:cs="Helvetica"/>
          <w:color w:val="000000"/>
        </w:rPr>
      </w:pPr>
      <w:r w:rsidRPr="00DF5171">
        <w:rPr>
          <w:rFonts w:ascii="Calibri" w:eastAsia="Times New Roman" w:hAnsi="Calibri" w:cs="Helvetica"/>
          <w:color w:val="000000"/>
        </w:rPr>
        <w:t>Administration of the public meeting room reservations</w:t>
      </w:r>
    </w:p>
    <w:p w:rsidR="00396AB5" w:rsidRPr="00DF5171" w:rsidRDefault="00396AB5" w:rsidP="00872FD1">
      <w:pPr>
        <w:spacing w:after="0"/>
        <w:textAlignment w:val="baseline"/>
        <w:rPr>
          <w:rFonts w:ascii="Calibri" w:eastAsia="Times New Roman" w:hAnsi="Calibri" w:cs="Helvetica"/>
          <w:color w:val="000000"/>
        </w:rPr>
      </w:pPr>
    </w:p>
    <w:p w:rsidR="00BC42C8" w:rsidRPr="00DF5171" w:rsidRDefault="00BC42C8" w:rsidP="00872FD1">
      <w:pPr>
        <w:spacing w:after="0"/>
        <w:textAlignment w:val="baseline"/>
        <w:rPr>
          <w:rFonts w:ascii="Calibri" w:eastAsia="Times New Roman" w:hAnsi="Calibri" w:cs="Helvetica"/>
          <w:b/>
          <w:color w:val="000000"/>
        </w:rPr>
      </w:pPr>
      <w:r w:rsidRPr="00DF5171">
        <w:rPr>
          <w:rFonts w:ascii="Calibri" w:eastAsia="Times New Roman" w:hAnsi="Calibri" w:cs="Helvetica"/>
          <w:b/>
          <w:color w:val="000000"/>
        </w:rPr>
        <w:t>Knowle</w:t>
      </w:r>
      <w:r w:rsidR="0095225D" w:rsidRPr="00DF5171">
        <w:rPr>
          <w:rFonts w:ascii="Calibri" w:eastAsia="Times New Roman" w:hAnsi="Calibri" w:cs="Helvetica"/>
          <w:b/>
          <w:color w:val="000000"/>
        </w:rPr>
        <w:t>dge, Skills, a</w:t>
      </w:r>
      <w:r w:rsidRPr="00DF5171">
        <w:rPr>
          <w:rFonts w:ascii="Calibri" w:eastAsia="Times New Roman" w:hAnsi="Calibri" w:cs="Helvetica"/>
          <w:b/>
          <w:color w:val="000000"/>
        </w:rPr>
        <w:t>nd Abilities</w:t>
      </w:r>
    </w:p>
    <w:p w:rsidR="00BC42C8" w:rsidRPr="00DF5171" w:rsidRDefault="00BC42C8" w:rsidP="00872FD1">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Some knowledge of the principles and practices of public libra</w:t>
      </w:r>
      <w:r w:rsidR="00E000C2" w:rsidRPr="00DF5171">
        <w:rPr>
          <w:rFonts w:ascii="Calibri" w:eastAsia="Times New Roman" w:hAnsi="Calibri" w:cs="Helvetica"/>
          <w:color w:val="000000"/>
        </w:rPr>
        <w:t>ry functions</w:t>
      </w:r>
    </w:p>
    <w:p w:rsidR="00BC42C8" w:rsidRPr="00DF5171" w:rsidRDefault="00BC42C8" w:rsidP="00872FD1">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Some knowledge of</w:t>
      </w:r>
      <w:r w:rsidR="00E000C2" w:rsidRPr="00DF5171">
        <w:rPr>
          <w:rFonts w:ascii="Calibri" w:eastAsia="Times New Roman" w:hAnsi="Calibri" w:cs="Helvetica"/>
          <w:color w:val="000000"/>
        </w:rPr>
        <w:t xml:space="preserve"> reference tools and procedures</w:t>
      </w:r>
    </w:p>
    <w:p w:rsidR="00BC42C8" w:rsidRPr="00DF5171" w:rsidRDefault="00BC42C8" w:rsidP="00872FD1">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Good knowledge of the needs of library patrons and the ability to pr</w:t>
      </w:r>
      <w:r w:rsidR="00E000C2" w:rsidRPr="00DF5171">
        <w:rPr>
          <w:rFonts w:ascii="Calibri" w:eastAsia="Times New Roman" w:hAnsi="Calibri" w:cs="Helvetica"/>
          <w:color w:val="000000"/>
        </w:rPr>
        <w:t>ovide the type and level needed</w:t>
      </w:r>
    </w:p>
    <w:p w:rsidR="00BC42C8" w:rsidRPr="00DF5171" w:rsidRDefault="00BC42C8" w:rsidP="00872FD1">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Some ability to develop and present librar</w:t>
      </w:r>
      <w:r w:rsidR="00E000C2" w:rsidRPr="00DF5171">
        <w:rPr>
          <w:rFonts w:ascii="Calibri" w:eastAsia="Times New Roman" w:hAnsi="Calibri" w:cs="Helvetica"/>
          <w:color w:val="000000"/>
        </w:rPr>
        <w:t>y programs</w:t>
      </w:r>
    </w:p>
    <w:p w:rsidR="0086527B" w:rsidRPr="00DF5171" w:rsidRDefault="00BC42C8" w:rsidP="0086527B">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Some ability to develop and present public information m</w:t>
      </w:r>
      <w:r w:rsidR="00E000C2" w:rsidRPr="00DF5171">
        <w:rPr>
          <w:rFonts w:ascii="Calibri" w:eastAsia="Times New Roman" w:hAnsi="Calibri" w:cs="Helvetica"/>
          <w:color w:val="000000"/>
        </w:rPr>
        <w:t>aterials to promote library use</w:t>
      </w:r>
    </w:p>
    <w:p w:rsidR="0086527B" w:rsidRPr="00DF5171" w:rsidRDefault="00BC42C8" w:rsidP="0086527B">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Considerable ability to establish and maintain effective working relationships with superiors, co-</w:t>
      </w:r>
      <w:r w:rsidR="00E000C2" w:rsidRPr="00DF5171">
        <w:rPr>
          <w:rFonts w:ascii="Calibri" w:eastAsia="Times New Roman" w:hAnsi="Calibri" w:cs="Helvetica"/>
          <w:color w:val="000000"/>
        </w:rPr>
        <w:t>workers, and the general public</w:t>
      </w:r>
    </w:p>
    <w:p w:rsidR="0086527B" w:rsidRPr="00DF5171" w:rsidRDefault="0086527B" w:rsidP="0086527B">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Communicates effectively orally, in writing and by listening in the modes of conversation, speaking to small groups, preparing formal and informal written reports and hearing and reading instructions, concerns or customer complaints</w:t>
      </w:r>
    </w:p>
    <w:p w:rsidR="0086527B" w:rsidRPr="00DF5171" w:rsidRDefault="0086527B" w:rsidP="00872FD1">
      <w:pPr>
        <w:numPr>
          <w:ilvl w:val="0"/>
          <w:numId w:val="2"/>
        </w:numPr>
        <w:spacing w:after="0"/>
        <w:ind w:left="375" w:right="375"/>
        <w:textAlignment w:val="baseline"/>
        <w:rPr>
          <w:rFonts w:ascii="Calibri" w:eastAsia="Times New Roman" w:hAnsi="Calibri" w:cs="Helvetica"/>
          <w:color w:val="000000"/>
        </w:rPr>
      </w:pPr>
      <w:r w:rsidRPr="00DF5171">
        <w:rPr>
          <w:rFonts w:ascii="Calibri" w:eastAsia="Times New Roman" w:hAnsi="Calibri" w:cs="Helvetica"/>
          <w:color w:val="000000"/>
        </w:rPr>
        <w:t>Has a strong professional interest in reading, literature and library science</w:t>
      </w:r>
    </w:p>
    <w:p w:rsidR="00BC42C8" w:rsidRPr="00DF5171" w:rsidRDefault="00BC42C8" w:rsidP="00872FD1">
      <w:pPr>
        <w:spacing w:after="0"/>
        <w:textAlignment w:val="baseline"/>
        <w:rPr>
          <w:rFonts w:ascii="Calibri" w:eastAsia="Times New Roman" w:hAnsi="Calibri" w:cs="Helvetica"/>
          <w:color w:val="000000"/>
        </w:rPr>
      </w:pPr>
    </w:p>
    <w:p w:rsidR="0086527B" w:rsidRPr="00DF5171" w:rsidRDefault="00BC42C8" w:rsidP="0086527B">
      <w:pPr>
        <w:spacing w:after="0"/>
        <w:textAlignment w:val="baseline"/>
        <w:rPr>
          <w:rFonts w:ascii="Calibri" w:eastAsia="Times New Roman" w:hAnsi="Calibri" w:cs="Helvetica"/>
          <w:color w:val="000000"/>
        </w:rPr>
      </w:pPr>
      <w:r w:rsidRPr="00DF5171">
        <w:rPr>
          <w:rFonts w:ascii="Calibri" w:eastAsia="Times New Roman" w:hAnsi="Calibri" w:cs="Helvetica"/>
          <w:b/>
          <w:color w:val="000000"/>
        </w:rPr>
        <w:t>Qualifications</w:t>
      </w:r>
    </w:p>
    <w:p w:rsidR="00BC42C8" w:rsidRPr="00DF5171" w:rsidRDefault="0086527B" w:rsidP="0086527B">
      <w:pPr>
        <w:pStyle w:val="ListParagraph"/>
        <w:numPr>
          <w:ilvl w:val="0"/>
          <w:numId w:val="19"/>
        </w:numPr>
        <w:spacing w:after="0"/>
        <w:textAlignment w:val="baseline"/>
        <w:rPr>
          <w:rFonts w:ascii="Calibri" w:eastAsia="Times New Roman" w:hAnsi="Calibri" w:cs="Helvetica"/>
          <w:color w:val="000000"/>
        </w:rPr>
      </w:pPr>
      <w:r w:rsidRPr="00DF5171">
        <w:rPr>
          <w:rFonts w:ascii="Calibri" w:eastAsia="Times New Roman" w:hAnsi="Calibri" w:cs="Helvetica"/>
          <w:color w:val="000000"/>
        </w:rPr>
        <w:t>F</w:t>
      </w:r>
      <w:r w:rsidR="00BC42C8" w:rsidRPr="00DF5171">
        <w:rPr>
          <w:rFonts w:ascii="Calibri" w:eastAsia="Times New Roman" w:hAnsi="Calibri" w:cs="Helvetica"/>
          <w:color w:val="000000"/>
        </w:rPr>
        <w:t>our-year degree from an accredited college or university in the social sciences, humanities, or a related field and some professional training in library work, OR, an equivalent combination of education and experience substituting on the basis of one year of experie</w:t>
      </w:r>
      <w:r w:rsidRPr="00DF5171">
        <w:rPr>
          <w:rFonts w:ascii="Calibri" w:eastAsia="Times New Roman" w:hAnsi="Calibri" w:cs="Helvetica"/>
          <w:color w:val="000000"/>
        </w:rPr>
        <w:t>nce for each year of education</w:t>
      </w:r>
    </w:p>
    <w:p w:rsidR="00396AB5" w:rsidRPr="00DF5171" w:rsidRDefault="00396AB5" w:rsidP="00872FD1">
      <w:pPr>
        <w:spacing w:after="0"/>
        <w:textAlignment w:val="baseline"/>
        <w:rPr>
          <w:rFonts w:ascii="Calibri" w:eastAsia="Times New Roman" w:hAnsi="Calibri" w:cs="Helvetica"/>
          <w:color w:val="000000"/>
        </w:rPr>
      </w:pPr>
    </w:p>
    <w:p w:rsidR="00C649D8" w:rsidRPr="00DF5171" w:rsidRDefault="00C649D8" w:rsidP="00C649D8">
      <w:pPr>
        <w:shd w:val="clear" w:color="auto" w:fill="FFFFFF"/>
        <w:spacing w:after="0" w:line="288" w:lineRule="auto"/>
        <w:textAlignment w:val="baseline"/>
        <w:rPr>
          <w:rFonts w:eastAsia="Times New Roman" w:cs="Helvetica"/>
          <w:b/>
          <w:color w:val="000000"/>
        </w:rPr>
      </w:pPr>
      <w:r w:rsidRPr="00DF5171">
        <w:rPr>
          <w:rFonts w:eastAsia="Times New Roman" w:cs="Helvetica"/>
          <w:b/>
          <w:color w:val="000000"/>
        </w:rPr>
        <w:t>Physical Requirements</w:t>
      </w:r>
    </w:p>
    <w:p w:rsidR="00C649D8" w:rsidRPr="00DF5171" w:rsidRDefault="00C649D8" w:rsidP="00C649D8">
      <w:pPr>
        <w:numPr>
          <w:ilvl w:val="0"/>
          <w:numId w:val="20"/>
        </w:numPr>
        <w:spacing w:after="0" w:line="240" w:lineRule="auto"/>
        <w:ind w:right="375"/>
        <w:textAlignment w:val="baseline"/>
        <w:rPr>
          <w:rFonts w:eastAsia="Times New Roman" w:cs="Times New Roman"/>
          <w:color w:val="000000"/>
        </w:rPr>
      </w:pPr>
      <w:r w:rsidRPr="00DF5171">
        <w:rPr>
          <w:rFonts w:eastAsia="Times New Roman" w:cs="Times New Roman"/>
          <w:color w:val="000000"/>
        </w:rPr>
        <w:t>Ability to move and/or lift materials up to 25 pounds</w:t>
      </w:r>
    </w:p>
    <w:p w:rsidR="00C649D8" w:rsidRPr="00DF5171" w:rsidRDefault="00C649D8" w:rsidP="00C649D8">
      <w:pPr>
        <w:numPr>
          <w:ilvl w:val="0"/>
          <w:numId w:val="20"/>
        </w:numPr>
        <w:spacing w:after="0" w:line="240" w:lineRule="auto"/>
        <w:ind w:right="375"/>
        <w:textAlignment w:val="baseline"/>
        <w:rPr>
          <w:rFonts w:eastAsia="Times New Roman" w:cs="Times New Roman"/>
          <w:color w:val="000000"/>
        </w:rPr>
      </w:pPr>
      <w:r w:rsidRPr="00DF5171">
        <w:rPr>
          <w:rFonts w:eastAsia="Times New Roman" w:cs="Times New Roman"/>
          <w:color w:val="000000"/>
        </w:rPr>
        <w:t>Ability to push a loaded book truck weighing up to 300 pounds</w:t>
      </w:r>
    </w:p>
    <w:p w:rsidR="00C649D8" w:rsidRPr="00DF5171" w:rsidRDefault="00C649D8" w:rsidP="00C649D8">
      <w:pPr>
        <w:numPr>
          <w:ilvl w:val="0"/>
          <w:numId w:val="20"/>
        </w:numPr>
        <w:spacing w:after="0" w:line="240" w:lineRule="auto"/>
        <w:ind w:right="375"/>
        <w:textAlignment w:val="baseline"/>
        <w:rPr>
          <w:rFonts w:eastAsia="Times New Roman" w:cs="Times New Roman"/>
          <w:color w:val="000000"/>
        </w:rPr>
      </w:pPr>
      <w:r w:rsidRPr="00DF5171">
        <w:rPr>
          <w:rFonts w:eastAsia="Times New Roman" w:cs="Times New Roman"/>
          <w:color w:val="000000"/>
        </w:rPr>
        <w:t>Regularly required to stand, walk, bend, kneel, crawl, reach, climb, balance, and sit</w:t>
      </w:r>
    </w:p>
    <w:p w:rsidR="00C649D8" w:rsidRPr="00DF5171" w:rsidRDefault="00C649D8" w:rsidP="00C649D8">
      <w:pPr>
        <w:numPr>
          <w:ilvl w:val="0"/>
          <w:numId w:val="20"/>
        </w:numPr>
        <w:spacing w:after="0" w:line="240" w:lineRule="auto"/>
        <w:ind w:right="375"/>
        <w:textAlignment w:val="baseline"/>
        <w:rPr>
          <w:rFonts w:eastAsia="Times New Roman" w:cs="Times New Roman"/>
          <w:color w:val="000000"/>
        </w:rPr>
      </w:pPr>
      <w:r w:rsidRPr="00DF5171">
        <w:rPr>
          <w:rFonts w:eastAsia="Times New Roman" w:cs="Times New Roman"/>
          <w:color w:val="000000"/>
        </w:rPr>
        <w:t>Ability to operate a keyboard at efficient speed and typical office equipment, including computer hardware</w:t>
      </w:r>
    </w:p>
    <w:p w:rsidR="00C649D8" w:rsidRPr="00DF5171" w:rsidRDefault="00C649D8" w:rsidP="00C649D8">
      <w:pPr>
        <w:numPr>
          <w:ilvl w:val="0"/>
          <w:numId w:val="20"/>
        </w:numPr>
        <w:spacing w:after="0" w:line="240" w:lineRule="auto"/>
        <w:ind w:right="375"/>
        <w:textAlignment w:val="baseline"/>
        <w:rPr>
          <w:rFonts w:eastAsia="Times New Roman" w:cs="Times New Roman"/>
          <w:color w:val="000000"/>
        </w:rPr>
      </w:pPr>
      <w:r w:rsidRPr="00DF5171">
        <w:rPr>
          <w:rFonts w:eastAsia="Times New Roman" w:cs="Times New Roman"/>
          <w:color w:val="000000"/>
        </w:rPr>
        <w:t>Regularly required to talk and/or hear; use hands to operate objects, tools, or controls; and reach with hands and arms</w:t>
      </w:r>
    </w:p>
    <w:p w:rsidR="00C649D8" w:rsidRPr="00DF5171" w:rsidRDefault="00C649D8" w:rsidP="00C649D8">
      <w:pPr>
        <w:numPr>
          <w:ilvl w:val="0"/>
          <w:numId w:val="20"/>
        </w:numPr>
        <w:spacing w:after="0" w:line="240" w:lineRule="auto"/>
        <w:ind w:right="375"/>
        <w:textAlignment w:val="baseline"/>
        <w:rPr>
          <w:rFonts w:eastAsia="Times New Roman" w:cs="Times New Roman"/>
          <w:color w:val="000000"/>
        </w:rPr>
      </w:pPr>
      <w:r w:rsidRPr="00DF5171">
        <w:rPr>
          <w:rFonts w:eastAsia="Times New Roman" w:cs="Times New Roman"/>
          <w:color w:val="000000"/>
        </w:rPr>
        <w:t>Vision and hearing at or correctable to "normal ranges"</w:t>
      </w:r>
    </w:p>
    <w:p w:rsidR="00C649D8" w:rsidRPr="00DF5171" w:rsidRDefault="00C649D8" w:rsidP="00C649D8">
      <w:pPr>
        <w:numPr>
          <w:ilvl w:val="0"/>
          <w:numId w:val="20"/>
        </w:numPr>
        <w:spacing w:after="0" w:line="240" w:lineRule="auto"/>
        <w:ind w:right="375"/>
        <w:textAlignment w:val="baseline"/>
        <w:rPr>
          <w:rFonts w:eastAsia="Times New Roman" w:cs="Times New Roman"/>
          <w:color w:val="000000"/>
        </w:rPr>
      </w:pPr>
      <w:r w:rsidRPr="00DF5171">
        <w:rPr>
          <w:rFonts w:eastAsia="Times New Roman" w:cs="Times New Roman"/>
          <w:color w:val="000000"/>
        </w:rPr>
        <w:t>Occasionally required to attend off-site meetings</w:t>
      </w:r>
    </w:p>
    <w:p w:rsidR="00396AB5" w:rsidRPr="00872FD1" w:rsidRDefault="00396AB5" w:rsidP="00872FD1">
      <w:pPr>
        <w:spacing w:after="0"/>
        <w:rPr>
          <w:rFonts w:ascii="Calibri" w:hAnsi="Calibri"/>
        </w:rPr>
      </w:pPr>
      <w:bookmarkStart w:id="0" w:name="_GoBack"/>
      <w:bookmarkEnd w:id="0"/>
    </w:p>
    <w:sectPr w:rsidR="00396AB5" w:rsidRPr="0087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425"/>
    <w:multiLevelType w:val="multilevel"/>
    <w:tmpl w:val="EC56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0AD5"/>
    <w:multiLevelType w:val="multilevel"/>
    <w:tmpl w:val="943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96F1B"/>
    <w:multiLevelType w:val="multilevel"/>
    <w:tmpl w:val="5E04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36916"/>
    <w:multiLevelType w:val="multilevel"/>
    <w:tmpl w:val="9C3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B3428"/>
    <w:multiLevelType w:val="multilevel"/>
    <w:tmpl w:val="4D2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0445B"/>
    <w:multiLevelType w:val="multilevel"/>
    <w:tmpl w:val="179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E2C96"/>
    <w:multiLevelType w:val="multilevel"/>
    <w:tmpl w:val="557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F0DCA"/>
    <w:multiLevelType w:val="multilevel"/>
    <w:tmpl w:val="6FFC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A1A77"/>
    <w:multiLevelType w:val="multilevel"/>
    <w:tmpl w:val="0D0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E3244"/>
    <w:multiLevelType w:val="multilevel"/>
    <w:tmpl w:val="25AC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37AD4"/>
    <w:multiLevelType w:val="hybridMultilevel"/>
    <w:tmpl w:val="E6BC3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9187BDB"/>
    <w:multiLevelType w:val="multilevel"/>
    <w:tmpl w:val="BA640D3A"/>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2">
    <w:nsid w:val="412D0A00"/>
    <w:multiLevelType w:val="multilevel"/>
    <w:tmpl w:val="A67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35D2C"/>
    <w:multiLevelType w:val="multilevel"/>
    <w:tmpl w:val="568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1333D"/>
    <w:multiLevelType w:val="hybridMultilevel"/>
    <w:tmpl w:val="D3EC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D5655C"/>
    <w:multiLevelType w:val="multilevel"/>
    <w:tmpl w:val="965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5044E"/>
    <w:multiLevelType w:val="multilevel"/>
    <w:tmpl w:val="A39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10FB2"/>
    <w:multiLevelType w:val="multilevel"/>
    <w:tmpl w:val="835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56E60"/>
    <w:multiLevelType w:val="multilevel"/>
    <w:tmpl w:val="41220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9C2810"/>
    <w:multiLevelType w:val="hybridMultilevel"/>
    <w:tmpl w:val="4B080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DA6EDE"/>
    <w:multiLevelType w:val="multilevel"/>
    <w:tmpl w:val="F9BA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5"/>
  </w:num>
  <w:num w:numId="4">
    <w:abstractNumId w:val="7"/>
  </w:num>
  <w:num w:numId="5">
    <w:abstractNumId w:val="4"/>
  </w:num>
  <w:num w:numId="6">
    <w:abstractNumId w:val="3"/>
  </w:num>
  <w:num w:numId="7">
    <w:abstractNumId w:val="16"/>
  </w:num>
  <w:num w:numId="8">
    <w:abstractNumId w:val="8"/>
  </w:num>
  <w:num w:numId="9">
    <w:abstractNumId w:val="2"/>
  </w:num>
  <w:num w:numId="10">
    <w:abstractNumId w:val="6"/>
  </w:num>
  <w:num w:numId="11">
    <w:abstractNumId w:val="13"/>
  </w:num>
  <w:num w:numId="12">
    <w:abstractNumId w:val="0"/>
  </w:num>
  <w:num w:numId="13">
    <w:abstractNumId w:val="9"/>
  </w:num>
  <w:num w:numId="14">
    <w:abstractNumId w:val="20"/>
  </w:num>
  <w:num w:numId="15">
    <w:abstractNumId w:val="5"/>
  </w:num>
  <w:num w:numId="16">
    <w:abstractNumId w:val="1"/>
  </w:num>
  <w:num w:numId="17">
    <w:abstractNumId w:val="19"/>
  </w:num>
  <w:num w:numId="18">
    <w:abstractNumId w:val="17"/>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C8"/>
    <w:rsid w:val="00042D60"/>
    <w:rsid w:val="00061B4B"/>
    <w:rsid w:val="00092DC3"/>
    <w:rsid w:val="00370927"/>
    <w:rsid w:val="00396AB5"/>
    <w:rsid w:val="00454A65"/>
    <w:rsid w:val="005D468B"/>
    <w:rsid w:val="006D6E3D"/>
    <w:rsid w:val="0086527B"/>
    <w:rsid w:val="00872FD1"/>
    <w:rsid w:val="0095225D"/>
    <w:rsid w:val="00BC42C8"/>
    <w:rsid w:val="00C649D8"/>
    <w:rsid w:val="00DF5171"/>
    <w:rsid w:val="00E0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42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2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c">
    <w:name w:val="content-cc"/>
    <w:basedOn w:val="Normal"/>
    <w:rsid w:val="00BC4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2C8"/>
    <w:rPr>
      <w:color w:val="0000FF"/>
      <w:u w:val="single"/>
    </w:rPr>
  </w:style>
  <w:style w:type="paragraph" w:styleId="ListParagraph">
    <w:name w:val="List Paragraph"/>
    <w:basedOn w:val="Normal"/>
    <w:uiPriority w:val="34"/>
    <w:qFormat/>
    <w:rsid w:val="00396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42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2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c">
    <w:name w:val="content-cc"/>
    <w:basedOn w:val="Normal"/>
    <w:rsid w:val="00BC4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2C8"/>
    <w:rPr>
      <w:color w:val="0000FF"/>
      <w:u w:val="single"/>
    </w:rPr>
  </w:style>
  <w:style w:type="paragraph" w:styleId="ListParagraph">
    <w:name w:val="List Paragraph"/>
    <w:basedOn w:val="Normal"/>
    <w:uiPriority w:val="34"/>
    <w:qFormat/>
    <w:rsid w:val="0039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3241">
      <w:bodyDiv w:val="1"/>
      <w:marLeft w:val="0"/>
      <w:marRight w:val="0"/>
      <w:marTop w:val="0"/>
      <w:marBottom w:val="0"/>
      <w:divBdr>
        <w:top w:val="none" w:sz="0" w:space="0" w:color="auto"/>
        <w:left w:val="none" w:sz="0" w:space="0" w:color="auto"/>
        <w:bottom w:val="none" w:sz="0" w:space="0" w:color="auto"/>
        <w:right w:val="none" w:sz="0" w:space="0" w:color="auto"/>
      </w:divBdr>
    </w:div>
    <w:div w:id="973563167">
      <w:bodyDiv w:val="1"/>
      <w:marLeft w:val="0"/>
      <w:marRight w:val="0"/>
      <w:marTop w:val="0"/>
      <w:marBottom w:val="0"/>
      <w:divBdr>
        <w:top w:val="none" w:sz="0" w:space="0" w:color="auto"/>
        <w:left w:val="none" w:sz="0" w:space="0" w:color="auto"/>
        <w:bottom w:val="none" w:sz="0" w:space="0" w:color="auto"/>
        <w:right w:val="none" w:sz="0" w:space="0" w:color="auto"/>
      </w:divBdr>
      <w:divsChild>
        <w:div w:id="271019297">
          <w:marLeft w:val="0"/>
          <w:marRight w:val="0"/>
          <w:marTop w:val="0"/>
          <w:marBottom w:val="0"/>
          <w:divBdr>
            <w:top w:val="none" w:sz="0" w:space="0" w:color="auto"/>
            <w:left w:val="none" w:sz="0" w:space="0" w:color="auto"/>
            <w:bottom w:val="none" w:sz="0" w:space="0" w:color="auto"/>
            <w:right w:val="none" w:sz="0" w:space="0" w:color="auto"/>
          </w:divBdr>
          <w:divsChild>
            <w:div w:id="20126838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0031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Porter</dc:creator>
  <cp:lastModifiedBy>Emily Porter</cp:lastModifiedBy>
  <cp:revision>11</cp:revision>
  <cp:lastPrinted>2017-06-30T18:28:00Z</cp:lastPrinted>
  <dcterms:created xsi:type="dcterms:W3CDTF">2017-04-28T19:14:00Z</dcterms:created>
  <dcterms:modified xsi:type="dcterms:W3CDTF">2017-07-18T20:38:00Z</dcterms:modified>
</cp:coreProperties>
</file>