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92" w:rsidRPr="00E95B54" w:rsidRDefault="00E95B54" w:rsidP="00E95B54">
      <w:pPr>
        <w:pStyle w:val="Heading1"/>
      </w:pPr>
      <w:r w:rsidRPr="00E95B54">
        <w:t xml:space="preserve">Library-Issued Credit Card </w:t>
      </w:r>
      <w:r>
        <w:t>Guidelines</w:t>
      </w:r>
      <w:r w:rsidRPr="00E95B54">
        <w:t xml:space="preserve"> and Agreement</w:t>
      </w:r>
    </w:p>
    <w:p w:rsidR="00E95B54" w:rsidRPr="00E95B54" w:rsidRDefault="00E95B54" w:rsidP="00E95B54">
      <w:r w:rsidRPr="00E95B54">
        <w:t xml:space="preserve">As per the library's Fiscal Accountability Policy, the library may maintain a credit card account for use by the Library Director, </w:t>
      </w:r>
      <w:r w:rsidR="005630AE">
        <w:t>Head of Community Engagement</w:t>
      </w:r>
      <w:r w:rsidRPr="00E95B54">
        <w:t xml:space="preserve">, Office Manager, and Head of Technical Services in conducting LPLD business. </w:t>
      </w:r>
    </w:p>
    <w:p w:rsidR="00E95B54" w:rsidRPr="00E95B54" w:rsidRDefault="00E95B54" w:rsidP="00E95B54">
      <w:pPr>
        <w:pStyle w:val="Heading2"/>
      </w:pPr>
      <w:r w:rsidRPr="00E95B54">
        <w:t>Guidelines</w:t>
      </w:r>
    </w:p>
    <w:p w:rsidR="00996BAF" w:rsidRDefault="00E95B54" w:rsidP="00E95B54">
      <w:pPr>
        <w:pStyle w:val="ListParagraph"/>
        <w:numPr>
          <w:ilvl w:val="0"/>
          <w:numId w:val="1"/>
        </w:numPr>
      </w:pPr>
      <w:r w:rsidRPr="00E95B54">
        <w:t>Credit cards will only be used for business purposes</w:t>
      </w:r>
      <w:r>
        <w:t xml:space="preserve"> as provided for in the current budget</w:t>
      </w:r>
      <w:r w:rsidRPr="00E95B54">
        <w:t xml:space="preserve">. </w:t>
      </w:r>
    </w:p>
    <w:p w:rsidR="00E95B54" w:rsidRPr="00E95B54" w:rsidRDefault="00E95B54" w:rsidP="00E95B54">
      <w:pPr>
        <w:pStyle w:val="ListParagraph"/>
        <w:numPr>
          <w:ilvl w:val="0"/>
          <w:numId w:val="1"/>
        </w:numPr>
      </w:pPr>
      <w:r w:rsidRPr="00E95B54">
        <w:t xml:space="preserve">Personal purchases of any type are not allowed. </w:t>
      </w:r>
    </w:p>
    <w:p w:rsidR="00E95B54" w:rsidRPr="00E95B54" w:rsidRDefault="00E95B54" w:rsidP="00E95B54">
      <w:pPr>
        <w:pStyle w:val="ListParagraph"/>
        <w:numPr>
          <w:ilvl w:val="0"/>
          <w:numId w:val="1"/>
        </w:numPr>
      </w:pPr>
      <w:r w:rsidRPr="00E95B54">
        <w:t>Credit card use is limited to purchases where a credit account is not available or the vendor is unable to invoice the library.</w:t>
      </w:r>
    </w:p>
    <w:p w:rsidR="00E95B54" w:rsidRPr="00E95B54" w:rsidRDefault="00E95B54" w:rsidP="00E95B54">
      <w:pPr>
        <w:pStyle w:val="ListParagraph"/>
        <w:numPr>
          <w:ilvl w:val="0"/>
          <w:numId w:val="1"/>
        </w:numPr>
      </w:pPr>
      <w:r w:rsidRPr="00E95B54">
        <w:t>All credit card purchases must be documented with receipts.</w:t>
      </w:r>
    </w:p>
    <w:p w:rsidR="00E95B54" w:rsidRPr="00E95B54" w:rsidRDefault="00E95B54" w:rsidP="00E95B54">
      <w:pPr>
        <w:pStyle w:val="ListParagraph"/>
        <w:numPr>
          <w:ilvl w:val="0"/>
          <w:numId w:val="1"/>
        </w:numPr>
      </w:pPr>
      <w:r w:rsidRPr="00E95B54">
        <w:t>Cardholders will be required to sign an agreement indi</w:t>
      </w:r>
      <w:r>
        <w:t xml:space="preserve">cating they accept these terms. </w:t>
      </w:r>
      <w:r w:rsidRPr="00E95B54">
        <w:t>Individuals who do not adhere to these guidelines risk revocation of their credit card privileges and/or disciplinary action.</w:t>
      </w:r>
    </w:p>
    <w:p w:rsidR="00E95B54" w:rsidRPr="00E95B54" w:rsidRDefault="00E95B54" w:rsidP="00E95B54">
      <w:pPr>
        <w:pStyle w:val="Heading2"/>
      </w:pPr>
      <w:r>
        <w:t>Agreement</w:t>
      </w:r>
    </w:p>
    <w:p w:rsidR="00E95B54" w:rsidRPr="00E95B54" w:rsidRDefault="00E95B54" w:rsidP="00E95B54">
      <w:r>
        <w:t xml:space="preserve">I, </w:t>
      </w:r>
      <w:r w:rsidR="00F8417C">
        <w:rPr>
          <w:u w:val="single"/>
        </w:rPr>
        <w:t>employee name</w:t>
      </w:r>
      <w:r>
        <w:t xml:space="preserve">, </w:t>
      </w:r>
      <w:r w:rsidRPr="00E95B54">
        <w:t xml:space="preserve">hereby acknowledge receipt of the following credit card: </w:t>
      </w:r>
      <w:r w:rsidR="00F8417C">
        <w:rPr>
          <w:u w:val="single"/>
        </w:rPr>
        <w:t>credit card name</w:t>
      </w:r>
      <w:r w:rsidRPr="00E95B54">
        <w:t xml:space="preserve"> /</w:t>
      </w:r>
      <w:r w:rsidR="00F8417C">
        <w:rPr>
          <w:u w:val="single"/>
        </w:rPr>
        <w:t>number</w:t>
      </w:r>
      <w:r w:rsidRPr="00E95B54">
        <w:t>.</w:t>
      </w:r>
    </w:p>
    <w:p w:rsidR="00E95B54" w:rsidRPr="00E95B54" w:rsidRDefault="00E95B54" w:rsidP="00E95B54">
      <w:r w:rsidRPr="00E95B54">
        <w:t xml:space="preserve">I understand that improper use of this card may result in disciplinary action as well as personal liability for any improper purchases. </w:t>
      </w:r>
    </w:p>
    <w:p w:rsidR="00E95B54" w:rsidRPr="00E95B54" w:rsidRDefault="00E95B54" w:rsidP="00E95B54">
      <w:r w:rsidRPr="00E95B54">
        <w:t xml:space="preserve">I acknowledge receipt of said Agreement and </w:t>
      </w:r>
      <w:r>
        <w:t>Guidelines</w:t>
      </w:r>
      <w:r w:rsidRPr="00E95B54">
        <w:t xml:space="preserve"> and confirm that I have read and understand the terms and conditions. I understand that by using this card, I will be making financial commitments on behalf of the </w:t>
      </w:r>
      <w:r>
        <w:t>library</w:t>
      </w:r>
      <w:r w:rsidRPr="00E95B54">
        <w:t xml:space="preserve"> and that the </w:t>
      </w:r>
      <w:r>
        <w:t>library</w:t>
      </w:r>
      <w:r w:rsidRPr="00E95B54">
        <w:t xml:space="preserve"> will be liable to </w:t>
      </w:r>
      <w:r w:rsidR="00FA4B31">
        <w:rPr>
          <w:u w:val="single"/>
        </w:rPr>
        <w:t>bank</w:t>
      </w:r>
      <w:r w:rsidRPr="00E95B54">
        <w:t xml:space="preserve"> for all charges made on this card.            </w:t>
      </w:r>
      <w:r w:rsidRPr="00E95B54">
        <w:tab/>
        <w:t xml:space="preserve">                                             </w:t>
      </w:r>
    </w:p>
    <w:p w:rsidR="00E95B54" w:rsidRPr="00E95B54" w:rsidRDefault="00E95B54" w:rsidP="00E95B54">
      <w:r w:rsidRPr="00E95B54">
        <w:t xml:space="preserve">I will strive to obtain the best value for the </w:t>
      </w:r>
      <w:r>
        <w:t>library</w:t>
      </w:r>
      <w:r w:rsidRPr="00E95B54">
        <w:t xml:space="preserve"> when purchasing merchandise and/or services with this card.</w:t>
      </w:r>
    </w:p>
    <w:p w:rsidR="00E95B54" w:rsidRDefault="00E95B54" w:rsidP="00E95B54">
      <w:r w:rsidRPr="00E95B54">
        <w:t xml:space="preserve">As a holder of this </w:t>
      </w:r>
      <w:r>
        <w:t>credit</w:t>
      </w:r>
      <w:r w:rsidRPr="00E95B54">
        <w:t xml:space="preserve"> card, I agree to accept the responsibility and accountability for the protec</w:t>
      </w:r>
      <w:r>
        <w:t>tion and proper use of the card</w:t>
      </w:r>
      <w:r w:rsidRPr="00E95B54">
        <w:t xml:space="preserve">. I will return the card to the </w:t>
      </w:r>
      <w:r>
        <w:t>Library Director</w:t>
      </w:r>
      <w:r w:rsidRPr="00E95B54">
        <w:t xml:space="preserve"> upon demand during the period of my employment. I further agree to return the card upon termination of employment. I understand that the card is not to be used for personal purchases. If the card is used for personal purchases or for purchases for any other entity, the </w:t>
      </w:r>
      <w:r>
        <w:t>library</w:t>
      </w:r>
      <w:r w:rsidRPr="00E95B54">
        <w:t xml:space="preserve"> will be entitled to reimbursement from me of such purchases. </w:t>
      </w:r>
    </w:p>
    <w:p w:rsidR="00996BAF" w:rsidRDefault="00996BAF" w:rsidP="00E95B54"/>
    <w:p w:rsidR="00996BAF" w:rsidRDefault="00FA4B31" w:rsidP="00996BAF">
      <w:pPr>
        <w:pBdr>
          <w:top w:val="single" w:sz="4" w:space="1" w:color="auto"/>
        </w:pBdr>
      </w:pPr>
      <w:r>
        <w:t>Employee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96BAF">
        <w:tab/>
      </w:r>
      <w:r w:rsidR="00996BAF">
        <w:tab/>
      </w:r>
      <w:r w:rsidR="009827A9">
        <w:tab/>
      </w:r>
      <w:r w:rsidR="009827A9">
        <w:tab/>
      </w:r>
      <w:r w:rsidR="009827A9">
        <w:tab/>
      </w:r>
      <w:r w:rsidR="00996BAF">
        <w:t>Date</w:t>
      </w:r>
    </w:p>
    <w:p w:rsidR="00996BAF" w:rsidRDefault="00996BAF" w:rsidP="00E95B54"/>
    <w:p w:rsidR="00996BAF" w:rsidRPr="00E95B54" w:rsidRDefault="005630AE" w:rsidP="00996BAF">
      <w:pPr>
        <w:pBdr>
          <w:top w:val="single" w:sz="4" w:space="1" w:color="auto"/>
        </w:pBdr>
      </w:pPr>
      <w:r>
        <w:t>Susan Bochenski, Library Director</w:t>
      </w:r>
      <w:r w:rsidR="00996BAF">
        <w:tab/>
      </w:r>
      <w:r w:rsidR="00996BAF">
        <w:tab/>
      </w:r>
      <w:r w:rsidR="00996BAF">
        <w:tab/>
      </w:r>
      <w:r w:rsidR="00996BAF">
        <w:tab/>
      </w:r>
      <w:r w:rsidR="009827A9">
        <w:tab/>
      </w:r>
      <w:r w:rsidR="009827A9">
        <w:tab/>
      </w:r>
      <w:r w:rsidR="009827A9">
        <w:tab/>
      </w:r>
      <w:r w:rsidR="00996BAF">
        <w:t>Date</w:t>
      </w:r>
    </w:p>
    <w:sectPr w:rsidR="00996BAF" w:rsidRPr="00E95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4" w:rsidRDefault="00E95B54" w:rsidP="00E95B54">
      <w:pPr>
        <w:spacing w:after="0" w:line="240" w:lineRule="auto"/>
      </w:pPr>
      <w:r>
        <w:separator/>
      </w:r>
    </w:p>
  </w:endnote>
  <w:endnote w:type="continuationSeparator" w:id="0">
    <w:p w:rsidR="00E95B54" w:rsidRDefault="00E95B54" w:rsidP="00E9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4" w:rsidRDefault="00E95B54" w:rsidP="00E95B54">
      <w:pPr>
        <w:spacing w:after="0" w:line="240" w:lineRule="auto"/>
      </w:pPr>
      <w:r>
        <w:separator/>
      </w:r>
    </w:p>
  </w:footnote>
  <w:footnote w:type="continuationSeparator" w:id="0">
    <w:p w:rsidR="00E95B54" w:rsidRDefault="00E95B54" w:rsidP="00E9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54" w:rsidRPr="00E95B54" w:rsidRDefault="00E95B54" w:rsidP="00E95B54">
    <w:pPr>
      <w:pStyle w:val="Header"/>
      <w:jc w:val="center"/>
      <w:rPr>
        <w:sz w:val="20"/>
      </w:rPr>
    </w:pPr>
    <w:r w:rsidRPr="00E95B54">
      <w:rPr>
        <w:sz w:val="20"/>
      </w:rPr>
      <w:t>Lincolnwood Public Library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F70"/>
    <w:multiLevelType w:val="hybridMultilevel"/>
    <w:tmpl w:val="DC36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54"/>
    <w:rsid w:val="00551A36"/>
    <w:rsid w:val="005630AE"/>
    <w:rsid w:val="005850E3"/>
    <w:rsid w:val="00597171"/>
    <w:rsid w:val="009827A9"/>
    <w:rsid w:val="00996BAF"/>
    <w:rsid w:val="00B5405E"/>
    <w:rsid w:val="00CC74E8"/>
    <w:rsid w:val="00D73D20"/>
    <w:rsid w:val="00E95B54"/>
    <w:rsid w:val="00F8417C"/>
    <w:rsid w:val="00FA4B31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54"/>
  </w:style>
  <w:style w:type="paragraph" w:styleId="Footer">
    <w:name w:val="footer"/>
    <w:basedOn w:val="Normal"/>
    <w:link w:val="FooterChar"/>
    <w:uiPriority w:val="99"/>
    <w:unhideWhenUsed/>
    <w:rsid w:val="00E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54"/>
  </w:style>
  <w:style w:type="paragraph" w:styleId="BodyText2">
    <w:name w:val="Body Text 2"/>
    <w:basedOn w:val="Normal"/>
    <w:link w:val="BodyText2Char"/>
    <w:rsid w:val="00E95B5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95B54"/>
    <w:rPr>
      <w:rFonts w:ascii="Arial" w:eastAsia="Times New Roman" w:hAnsi="Arial" w:cs="Times New Roman"/>
      <w:szCs w:val="20"/>
    </w:rPr>
  </w:style>
  <w:style w:type="paragraph" w:styleId="BlockText">
    <w:name w:val="Block Text"/>
    <w:basedOn w:val="Normal"/>
    <w:rsid w:val="00E95B54"/>
    <w:pPr>
      <w:spacing w:after="0" w:line="240" w:lineRule="auto"/>
      <w:ind w:left="900" w:right="1260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5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54"/>
  </w:style>
  <w:style w:type="paragraph" w:styleId="Footer">
    <w:name w:val="footer"/>
    <w:basedOn w:val="Normal"/>
    <w:link w:val="FooterChar"/>
    <w:uiPriority w:val="99"/>
    <w:unhideWhenUsed/>
    <w:rsid w:val="00E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54"/>
  </w:style>
  <w:style w:type="paragraph" w:styleId="BodyText2">
    <w:name w:val="Body Text 2"/>
    <w:basedOn w:val="Normal"/>
    <w:link w:val="BodyText2Char"/>
    <w:rsid w:val="00E95B5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95B54"/>
    <w:rPr>
      <w:rFonts w:ascii="Arial" w:eastAsia="Times New Roman" w:hAnsi="Arial" w:cs="Times New Roman"/>
      <w:szCs w:val="20"/>
    </w:rPr>
  </w:style>
  <w:style w:type="paragraph" w:styleId="BlockText">
    <w:name w:val="Block Text"/>
    <w:basedOn w:val="Normal"/>
    <w:rsid w:val="00E95B54"/>
    <w:pPr>
      <w:spacing w:after="0" w:line="240" w:lineRule="auto"/>
      <w:ind w:left="900" w:right="1260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5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Bochenski</dc:creator>
  <cp:lastModifiedBy>Su Bochenski</cp:lastModifiedBy>
  <cp:revision>7</cp:revision>
  <cp:lastPrinted>2014-05-21T18:17:00Z</cp:lastPrinted>
  <dcterms:created xsi:type="dcterms:W3CDTF">2014-05-21T18:01:00Z</dcterms:created>
  <dcterms:modified xsi:type="dcterms:W3CDTF">2014-11-03T22:49:00Z</dcterms:modified>
</cp:coreProperties>
</file>