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D0" w:rsidRPr="002972B9" w:rsidRDefault="00496EA8" w:rsidP="00526FCF">
      <w:pPr>
        <w:shd w:val="clear" w:color="auto" w:fill="FFFFFF"/>
        <w:spacing w:after="0" w:line="288" w:lineRule="auto"/>
        <w:jc w:val="center"/>
        <w:textAlignment w:val="baseline"/>
        <w:outlineLvl w:val="2"/>
        <w:rPr>
          <w:rFonts w:eastAsia="Times New Roman" w:cs="Helvetica"/>
          <w:color w:val="000000"/>
          <w:spacing w:val="-11"/>
          <w:sz w:val="32"/>
        </w:rPr>
      </w:pPr>
      <w:bookmarkStart w:id="0" w:name="_GoBack"/>
      <w:bookmarkEnd w:id="0"/>
      <w:r w:rsidRPr="002972B9">
        <w:rPr>
          <w:rFonts w:eastAsia="Times New Roman" w:cs="Helvetica"/>
          <w:color w:val="000000"/>
          <w:spacing w:val="-11"/>
          <w:sz w:val="32"/>
        </w:rPr>
        <w:t xml:space="preserve">Librarian – </w:t>
      </w:r>
      <w:r w:rsidR="00E20776" w:rsidRPr="002972B9">
        <w:rPr>
          <w:rFonts w:eastAsia="Times New Roman" w:cs="Helvetica"/>
          <w:color w:val="000000"/>
          <w:spacing w:val="-11"/>
          <w:sz w:val="32"/>
        </w:rPr>
        <w:t>Department Head</w:t>
      </w:r>
    </w:p>
    <w:p w:rsidR="00DF47D0" w:rsidRPr="002972B9" w:rsidRDefault="009809A3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b/>
          <w:color w:val="000000"/>
        </w:rPr>
        <w:t>General Description</w:t>
      </w:r>
      <w:r w:rsidRPr="002972B9">
        <w:rPr>
          <w:rFonts w:eastAsia="Times New Roman" w:cs="Helvetica"/>
          <w:color w:val="000000"/>
        </w:rPr>
        <w:br/>
        <w:t>R</w:t>
      </w:r>
      <w:r w:rsidR="00DF47D0" w:rsidRPr="002972B9">
        <w:rPr>
          <w:rFonts w:eastAsia="Times New Roman" w:cs="Helvetica"/>
          <w:color w:val="000000"/>
        </w:rPr>
        <w:t>esponsible professional librarian work involving the full range of</w:t>
      </w:r>
      <w:r w:rsidR="00221B94" w:rsidRPr="002972B9">
        <w:rPr>
          <w:rFonts w:eastAsia="Times New Roman" w:cs="Helvetica"/>
          <w:color w:val="000000"/>
        </w:rPr>
        <w:t xml:space="preserve"> librarian duties and functions:</w:t>
      </w:r>
    </w:p>
    <w:p w:rsidR="00526FCF" w:rsidRPr="002972B9" w:rsidRDefault="00526FCF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color w:val="000000"/>
        </w:rPr>
      </w:pPr>
    </w:p>
    <w:p w:rsidR="00DF47D0" w:rsidRPr="002972B9" w:rsidRDefault="00DF47D0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 xml:space="preserve">Work involves the responsibility for providing library services to patrons and administering technical library collection maintenance functions. Duties include reference work, materials review, </w:t>
      </w:r>
      <w:proofErr w:type="gramStart"/>
      <w:r w:rsidRPr="002972B9">
        <w:rPr>
          <w:rFonts w:eastAsia="Times New Roman" w:cs="Helvetica"/>
          <w:color w:val="000000"/>
        </w:rPr>
        <w:t>programming</w:t>
      </w:r>
      <w:proofErr w:type="gramEnd"/>
      <w:r w:rsidRPr="002972B9">
        <w:rPr>
          <w:rFonts w:eastAsia="Times New Roman" w:cs="Helvetica"/>
          <w:color w:val="000000"/>
        </w:rPr>
        <w:t xml:space="preserve">, maintenance of various files and collections and promoting library use. This position is also invested with making routine professional-level library technical decisions. The work requires that the employee have excellent </w:t>
      </w:r>
      <w:r w:rsidR="009809A3" w:rsidRPr="002972B9">
        <w:rPr>
          <w:rFonts w:eastAsia="Times New Roman" w:cs="Helvetica"/>
          <w:color w:val="000000"/>
        </w:rPr>
        <w:t>judgment</w:t>
      </w:r>
      <w:r w:rsidRPr="002972B9">
        <w:rPr>
          <w:rFonts w:eastAsia="Times New Roman" w:cs="Helvetica"/>
          <w:color w:val="000000"/>
        </w:rPr>
        <w:t xml:space="preserve"> as well as excellent knowledge, skill, and ability in every phase of the public library field.</w:t>
      </w:r>
    </w:p>
    <w:p w:rsidR="00526FCF" w:rsidRPr="002972B9" w:rsidRDefault="00526FCF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</w:p>
    <w:p w:rsidR="00DF47D0" w:rsidRPr="002972B9" w:rsidRDefault="00DF47D0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b/>
          <w:color w:val="000000"/>
        </w:rPr>
        <w:t>Supervision Received</w:t>
      </w:r>
      <w:r w:rsidRPr="002972B9">
        <w:rPr>
          <w:rFonts w:eastAsia="Times New Roman" w:cs="Helvetica"/>
          <w:color w:val="000000"/>
        </w:rPr>
        <w:br/>
        <w:t>Works unde</w:t>
      </w:r>
      <w:r w:rsidR="00496EA8" w:rsidRPr="002972B9">
        <w:rPr>
          <w:rFonts w:eastAsia="Times New Roman" w:cs="Helvetica"/>
          <w:color w:val="000000"/>
        </w:rPr>
        <w:t>r the direction of the Director</w:t>
      </w:r>
    </w:p>
    <w:p w:rsidR="00526FCF" w:rsidRPr="002972B9" w:rsidRDefault="00526FCF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</w:p>
    <w:p w:rsidR="00DF47D0" w:rsidRPr="002972B9" w:rsidRDefault="00D80B3E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  <w:r w:rsidRPr="002972B9">
        <w:rPr>
          <w:rFonts w:eastAsia="Times New Roman" w:cs="Helvetica"/>
          <w:b/>
          <w:color w:val="000000"/>
        </w:rPr>
        <w:t>Essential Job Functions</w:t>
      </w:r>
    </w:p>
    <w:p w:rsidR="00D80B3E" w:rsidRPr="002972B9" w:rsidRDefault="006A3184" w:rsidP="006A3184">
      <w:pPr>
        <w:numPr>
          <w:ilvl w:val="0"/>
          <w:numId w:val="32"/>
        </w:numPr>
        <w:spacing w:after="0" w:line="240" w:lineRule="auto"/>
        <w:ind w:left="375"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Drafts and recommends policy to the Director and plans for the implementation of department goals and objectives.</w:t>
      </w:r>
    </w:p>
    <w:p w:rsidR="006A3184" w:rsidRPr="002972B9" w:rsidRDefault="006A3184" w:rsidP="005326CC">
      <w:pPr>
        <w:numPr>
          <w:ilvl w:val="0"/>
          <w:numId w:val="1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Directs and controls the expenditure of departmental fund allocations within the constraints of approved budgets.</w:t>
      </w:r>
    </w:p>
    <w:p w:rsidR="005326CC" w:rsidRPr="002972B9" w:rsidRDefault="005326CC" w:rsidP="005326CC">
      <w:pPr>
        <w:numPr>
          <w:ilvl w:val="0"/>
          <w:numId w:val="1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Prioritizes and manages daily work flow of the department</w:t>
      </w:r>
    </w:p>
    <w:p w:rsidR="00DF47D0" w:rsidRPr="002972B9" w:rsidRDefault="00DF47D0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Provides reference and reader's advisor services, instructs patrons in the use of library resources, including reference materials, catalogs, computer, a</w:t>
      </w:r>
      <w:r w:rsidR="00E20776" w:rsidRPr="002972B9">
        <w:rPr>
          <w:rFonts w:eastAsia="Times New Roman" w:cs="Helvetica"/>
          <w:color w:val="000000"/>
        </w:rPr>
        <w:t>nd the interlibrary loan system</w:t>
      </w:r>
    </w:p>
    <w:p w:rsidR="00DF47D0" w:rsidRPr="002972B9" w:rsidRDefault="00DF47D0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Reviews materials for selection and acquisition, and makes recommendations for selection of a wide range of book, periodi</w:t>
      </w:r>
      <w:r w:rsidR="00E20776" w:rsidRPr="002972B9">
        <w:rPr>
          <w:rFonts w:eastAsia="Times New Roman" w:cs="Helvetica"/>
          <w:color w:val="000000"/>
        </w:rPr>
        <w:t>cal, and audio-visual materials</w:t>
      </w:r>
    </w:p>
    <w:p w:rsidR="00DF47D0" w:rsidRPr="002972B9" w:rsidRDefault="00DF47D0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Develops and presents a wi</w:t>
      </w:r>
      <w:r w:rsidR="00E20776" w:rsidRPr="002972B9">
        <w:rPr>
          <w:rFonts w:eastAsia="Times New Roman" w:cs="Helvetica"/>
          <w:color w:val="000000"/>
        </w:rPr>
        <w:t>de range of library programming in their department</w:t>
      </w:r>
    </w:p>
    <w:p w:rsidR="00DF47D0" w:rsidRPr="002972B9" w:rsidRDefault="00DF47D0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Prepares and distributes public relations and informational materials relative to the activi</w:t>
      </w:r>
      <w:r w:rsidR="00E20776" w:rsidRPr="002972B9">
        <w:rPr>
          <w:rFonts w:eastAsia="Times New Roman" w:cs="Helvetica"/>
          <w:color w:val="000000"/>
        </w:rPr>
        <w:t>ties of all areas of the library</w:t>
      </w:r>
    </w:p>
    <w:p w:rsidR="00DF47D0" w:rsidRPr="002972B9" w:rsidRDefault="00DF47D0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Organizes and</w:t>
      </w:r>
      <w:r w:rsidR="00E20776" w:rsidRPr="002972B9">
        <w:rPr>
          <w:rFonts w:eastAsia="Times New Roman" w:cs="Helvetica"/>
          <w:color w:val="000000"/>
        </w:rPr>
        <w:t xml:space="preserve"> maintains assigned collections</w:t>
      </w:r>
    </w:p>
    <w:p w:rsidR="00DF47D0" w:rsidRPr="002972B9" w:rsidRDefault="00DF47D0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 xml:space="preserve">Develops and presents programs and services directed at </w:t>
      </w:r>
      <w:r w:rsidR="00E20776" w:rsidRPr="002972B9">
        <w:rPr>
          <w:rFonts w:eastAsia="Times New Roman" w:cs="Helvetica"/>
          <w:color w:val="000000"/>
        </w:rPr>
        <w:t>patrons in their department</w:t>
      </w:r>
    </w:p>
    <w:p w:rsidR="00DF47D0" w:rsidRPr="002972B9" w:rsidRDefault="00D80B3E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May supervise L</w:t>
      </w:r>
      <w:r w:rsidR="00DF47D0" w:rsidRPr="002972B9">
        <w:rPr>
          <w:rFonts w:eastAsia="Times New Roman" w:cs="Helvetica"/>
          <w:color w:val="000000"/>
        </w:rPr>
        <w:t>ibrary</w:t>
      </w:r>
      <w:r w:rsidRPr="002972B9">
        <w:rPr>
          <w:rFonts w:eastAsia="Times New Roman" w:cs="Helvetica"/>
          <w:color w:val="000000"/>
        </w:rPr>
        <w:t xml:space="preserve"> Assistants</w:t>
      </w:r>
      <w:r w:rsidR="00DF47D0" w:rsidRPr="002972B9">
        <w:rPr>
          <w:rFonts w:eastAsia="Times New Roman" w:cs="Helvetica"/>
          <w:color w:val="000000"/>
        </w:rPr>
        <w:t xml:space="preserve"> </w:t>
      </w:r>
      <w:r w:rsidRPr="002972B9">
        <w:rPr>
          <w:rFonts w:eastAsia="Times New Roman" w:cs="Helvetica"/>
          <w:color w:val="000000"/>
        </w:rPr>
        <w:t>and C</w:t>
      </w:r>
      <w:r w:rsidR="00E20776" w:rsidRPr="002972B9">
        <w:rPr>
          <w:rFonts w:eastAsia="Times New Roman" w:cs="Helvetica"/>
          <w:color w:val="000000"/>
        </w:rPr>
        <w:t>lerical staff, as assigned</w:t>
      </w:r>
    </w:p>
    <w:p w:rsidR="005326CC" w:rsidRPr="002972B9" w:rsidRDefault="005326CC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t>May lead and direct the work of the library in the absence of the Director</w:t>
      </w:r>
    </w:p>
    <w:p w:rsidR="00DF47D0" w:rsidRPr="002972B9" w:rsidRDefault="00DF47D0" w:rsidP="00526FCF">
      <w:pPr>
        <w:numPr>
          <w:ilvl w:val="0"/>
          <w:numId w:val="1"/>
        </w:numPr>
        <w:spacing w:after="0" w:line="288" w:lineRule="auto"/>
        <w:ind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Pe</w:t>
      </w:r>
      <w:r w:rsidR="00E20776" w:rsidRPr="002972B9">
        <w:rPr>
          <w:rFonts w:eastAsia="Times New Roman" w:cs="Helvetica"/>
          <w:color w:val="000000"/>
        </w:rPr>
        <w:t>rforms related work as required</w:t>
      </w:r>
    </w:p>
    <w:p w:rsidR="00526FCF" w:rsidRPr="002972B9" w:rsidRDefault="00526FCF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</w:p>
    <w:p w:rsidR="00DF47D0" w:rsidRPr="002972B9" w:rsidRDefault="00DF47D0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  <w:r w:rsidRPr="002972B9">
        <w:rPr>
          <w:rFonts w:eastAsia="Times New Roman" w:cs="Helvetica"/>
          <w:b/>
          <w:color w:val="000000"/>
        </w:rPr>
        <w:t xml:space="preserve">Knowledge, Skills, </w:t>
      </w:r>
      <w:r w:rsidR="00E20776" w:rsidRPr="002972B9">
        <w:rPr>
          <w:rFonts w:eastAsia="Times New Roman" w:cs="Helvetica"/>
          <w:b/>
          <w:color w:val="000000"/>
        </w:rPr>
        <w:t>a</w:t>
      </w:r>
      <w:r w:rsidRPr="002972B9">
        <w:rPr>
          <w:rFonts w:eastAsia="Times New Roman" w:cs="Helvetica"/>
          <w:b/>
          <w:color w:val="000000"/>
        </w:rPr>
        <w:t>nd Abilities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Excellent knowledge of the principles and practi</w:t>
      </w:r>
      <w:r w:rsidR="00E20776" w:rsidRPr="002972B9">
        <w:rPr>
          <w:rFonts w:eastAsia="Times New Roman" w:cs="Helvetica"/>
          <w:color w:val="000000"/>
        </w:rPr>
        <w:t>ces of public library functions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Considerable knowledge of the needs of library patrons of all ages and the ability to provide the type and level of service needed. Good knowledge of the communi</w:t>
      </w:r>
      <w:r w:rsidR="00E20776" w:rsidRPr="002972B9">
        <w:rPr>
          <w:rFonts w:eastAsia="Times New Roman" w:cs="Helvetica"/>
          <w:color w:val="000000"/>
        </w:rPr>
        <w:t>ty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Excellent knowledge of</w:t>
      </w:r>
      <w:r w:rsidR="00E20776" w:rsidRPr="002972B9">
        <w:rPr>
          <w:rFonts w:eastAsia="Times New Roman" w:cs="Helvetica"/>
          <w:color w:val="000000"/>
        </w:rPr>
        <w:t xml:space="preserve"> reference tools and procedures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Some knowledge of contemporary cat</w:t>
      </w:r>
      <w:r w:rsidR="00E20776" w:rsidRPr="002972B9">
        <w:rPr>
          <w:rFonts w:eastAsia="Times New Roman" w:cs="Helvetica"/>
          <w:color w:val="000000"/>
        </w:rPr>
        <w:t>aloging standards and practices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Excellent ability to develop and present library p</w:t>
      </w:r>
      <w:r w:rsidR="00E20776" w:rsidRPr="002972B9">
        <w:rPr>
          <w:rFonts w:eastAsia="Times New Roman" w:cs="Helvetica"/>
          <w:color w:val="000000"/>
        </w:rPr>
        <w:t>rograms for adults and children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lastRenderedPageBreak/>
        <w:t xml:space="preserve">Considerable ability in oral and written </w:t>
      </w:r>
      <w:r w:rsidR="00E20776" w:rsidRPr="002972B9">
        <w:rPr>
          <w:rFonts w:eastAsia="Times New Roman" w:cs="Helvetica"/>
          <w:color w:val="000000"/>
        </w:rPr>
        <w:t>communications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Considerable ability to develop and present public information m</w:t>
      </w:r>
      <w:r w:rsidR="00E20776" w:rsidRPr="002972B9">
        <w:rPr>
          <w:rFonts w:eastAsia="Times New Roman" w:cs="Helvetica"/>
          <w:color w:val="000000"/>
        </w:rPr>
        <w:t>aterials to promote library use</w:t>
      </w:r>
    </w:p>
    <w:p w:rsidR="00DF47D0" w:rsidRPr="002972B9" w:rsidRDefault="00DF47D0" w:rsidP="00526FCF">
      <w:pPr>
        <w:numPr>
          <w:ilvl w:val="0"/>
          <w:numId w:val="2"/>
        </w:numPr>
        <w:spacing w:after="0" w:line="288" w:lineRule="auto"/>
        <w:ind w:left="375" w:right="375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 xml:space="preserve">Considerable ability to establish and maintain effective working relationships with superiors, associates, officials of other agencies and the </w:t>
      </w:r>
      <w:r w:rsidR="00E20776" w:rsidRPr="002972B9">
        <w:rPr>
          <w:rFonts w:eastAsia="Times New Roman" w:cs="Helvetica"/>
          <w:color w:val="000000"/>
        </w:rPr>
        <w:t>general public</w:t>
      </w:r>
    </w:p>
    <w:p w:rsidR="00526FCF" w:rsidRPr="002972B9" w:rsidRDefault="00526FCF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</w:p>
    <w:p w:rsidR="00293AAE" w:rsidRPr="002972B9" w:rsidRDefault="00DF47D0" w:rsidP="00293AAE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  <w:r w:rsidRPr="002972B9">
        <w:rPr>
          <w:rFonts w:eastAsia="Times New Roman" w:cs="Helvetica"/>
          <w:b/>
          <w:color w:val="000000"/>
        </w:rPr>
        <w:t>Qualifications</w:t>
      </w:r>
    </w:p>
    <w:p w:rsidR="00526FCF" w:rsidRPr="002972B9" w:rsidRDefault="00DF47D0" w:rsidP="00D32C21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ind w:left="360"/>
      </w:pPr>
      <w:r w:rsidRPr="002972B9">
        <w:t>Master's Degree in Library Science from an accredited college or university</w:t>
      </w:r>
    </w:p>
    <w:p w:rsidR="00DF47D0" w:rsidRPr="002972B9" w:rsidRDefault="00526FCF" w:rsidP="00D32C21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ind w:left="360"/>
        <w:textAlignment w:val="baseline"/>
        <w:rPr>
          <w:rFonts w:eastAsia="Times New Roman" w:cs="Helvetica"/>
          <w:color w:val="000000"/>
        </w:rPr>
      </w:pPr>
      <w:r w:rsidRPr="002972B9">
        <w:rPr>
          <w:rFonts w:eastAsia="Times New Roman" w:cs="Helvetica"/>
          <w:color w:val="000000"/>
        </w:rPr>
        <w:t>O</w:t>
      </w:r>
      <w:r w:rsidR="00DF47D0" w:rsidRPr="002972B9">
        <w:rPr>
          <w:rFonts w:eastAsia="Times New Roman" w:cs="Helvetica"/>
          <w:color w:val="000000"/>
        </w:rPr>
        <w:t>ne year of responsible pr</w:t>
      </w:r>
      <w:r w:rsidR="00E20776" w:rsidRPr="002972B9">
        <w:rPr>
          <w:rFonts w:eastAsia="Times New Roman" w:cs="Helvetica"/>
          <w:color w:val="000000"/>
        </w:rPr>
        <w:t>ofessional librarian experience</w:t>
      </w:r>
    </w:p>
    <w:p w:rsidR="00526FCF" w:rsidRPr="002972B9" w:rsidRDefault="00526FCF" w:rsidP="00526FCF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</w:p>
    <w:p w:rsidR="00221B94" w:rsidRPr="002972B9" w:rsidRDefault="00221B94" w:rsidP="00221B94">
      <w:pPr>
        <w:shd w:val="clear" w:color="auto" w:fill="FFFFFF"/>
        <w:spacing w:after="0" w:line="288" w:lineRule="auto"/>
        <w:textAlignment w:val="baseline"/>
        <w:rPr>
          <w:rFonts w:eastAsia="Times New Roman" w:cs="Helvetica"/>
          <w:b/>
          <w:color w:val="000000"/>
        </w:rPr>
      </w:pPr>
      <w:r w:rsidRPr="002972B9">
        <w:rPr>
          <w:rFonts w:eastAsia="Times New Roman" w:cs="Helvetica"/>
          <w:b/>
          <w:color w:val="000000"/>
        </w:rPr>
        <w:t>Physical Requirements</w:t>
      </w:r>
    </w:p>
    <w:p w:rsidR="00221B94" w:rsidRPr="002972B9" w:rsidRDefault="00221B94" w:rsidP="00221B94">
      <w:pPr>
        <w:numPr>
          <w:ilvl w:val="0"/>
          <w:numId w:val="30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Ability to move and/or lift materials up to 25 pounds</w:t>
      </w:r>
    </w:p>
    <w:p w:rsidR="00221B94" w:rsidRPr="002972B9" w:rsidRDefault="00221B94" w:rsidP="00221B94">
      <w:pPr>
        <w:numPr>
          <w:ilvl w:val="0"/>
          <w:numId w:val="30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Ability to push a loaded book truck weighing up to 300 pounds</w:t>
      </w:r>
    </w:p>
    <w:p w:rsidR="00221B94" w:rsidRPr="002972B9" w:rsidRDefault="00221B94" w:rsidP="00221B94">
      <w:pPr>
        <w:numPr>
          <w:ilvl w:val="0"/>
          <w:numId w:val="30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Regularly required to stand, walk, bend, kneel, crawl, reach, climb, balance, and sit</w:t>
      </w:r>
    </w:p>
    <w:p w:rsidR="00221B94" w:rsidRPr="002972B9" w:rsidRDefault="00221B94" w:rsidP="00221B94">
      <w:pPr>
        <w:numPr>
          <w:ilvl w:val="0"/>
          <w:numId w:val="30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Ability to operate a keyboard at efficient speed and typical office equipment, including computer hardware</w:t>
      </w:r>
    </w:p>
    <w:p w:rsidR="00221B94" w:rsidRPr="002972B9" w:rsidRDefault="00221B94" w:rsidP="00221B94">
      <w:pPr>
        <w:numPr>
          <w:ilvl w:val="0"/>
          <w:numId w:val="30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Regularly required to talk and/or hear; use hands to operate objects, tools, or controls; and reach with hands and arms</w:t>
      </w:r>
    </w:p>
    <w:p w:rsidR="00221B94" w:rsidRPr="002972B9" w:rsidRDefault="00221B94" w:rsidP="00221B94">
      <w:pPr>
        <w:numPr>
          <w:ilvl w:val="0"/>
          <w:numId w:val="30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Vision and hearing at or correctable to "normal ranges"</w:t>
      </w:r>
    </w:p>
    <w:p w:rsidR="00221B94" w:rsidRPr="002972B9" w:rsidRDefault="00221B94" w:rsidP="00221B94">
      <w:pPr>
        <w:numPr>
          <w:ilvl w:val="0"/>
          <w:numId w:val="30"/>
        </w:numPr>
        <w:spacing w:after="0" w:line="240" w:lineRule="auto"/>
        <w:ind w:right="375"/>
        <w:textAlignment w:val="baseline"/>
        <w:rPr>
          <w:rFonts w:eastAsia="Times New Roman" w:cs="Times New Roman"/>
          <w:color w:val="000000"/>
        </w:rPr>
      </w:pPr>
      <w:r w:rsidRPr="002972B9">
        <w:rPr>
          <w:rFonts w:eastAsia="Times New Roman" w:cs="Times New Roman"/>
          <w:color w:val="000000"/>
        </w:rPr>
        <w:t>Occasionally required to attend off-site meetings</w:t>
      </w:r>
    </w:p>
    <w:p w:rsidR="00FF6D83" w:rsidRPr="005326CC" w:rsidRDefault="00FF6D83" w:rsidP="00526FCF">
      <w:pPr>
        <w:spacing w:after="0" w:line="288" w:lineRule="auto"/>
      </w:pPr>
    </w:p>
    <w:sectPr w:rsidR="00FF6D83" w:rsidRPr="0053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B0D"/>
    <w:multiLevelType w:val="multilevel"/>
    <w:tmpl w:val="2F6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1155"/>
    <w:multiLevelType w:val="multilevel"/>
    <w:tmpl w:val="17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862D6"/>
    <w:multiLevelType w:val="multilevel"/>
    <w:tmpl w:val="F1A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85C94"/>
    <w:multiLevelType w:val="multilevel"/>
    <w:tmpl w:val="E228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18A9"/>
    <w:multiLevelType w:val="multilevel"/>
    <w:tmpl w:val="D9B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B29C0"/>
    <w:multiLevelType w:val="multilevel"/>
    <w:tmpl w:val="BA5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57186"/>
    <w:multiLevelType w:val="multilevel"/>
    <w:tmpl w:val="EB5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06F6D"/>
    <w:multiLevelType w:val="multilevel"/>
    <w:tmpl w:val="10F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53BCF"/>
    <w:multiLevelType w:val="multilevel"/>
    <w:tmpl w:val="787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37AD4"/>
    <w:multiLevelType w:val="hybridMultilevel"/>
    <w:tmpl w:val="E6BC3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187BDB"/>
    <w:multiLevelType w:val="multilevel"/>
    <w:tmpl w:val="BA640D3A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1">
    <w:nsid w:val="3BF30B3B"/>
    <w:multiLevelType w:val="multilevel"/>
    <w:tmpl w:val="127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048D1"/>
    <w:multiLevelType w:val="multilevel"/>
    <w:tmpl w:val="7EF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44DEB"/>
    <w:multiLevelType w:val="multilevel"/>
    <w:tmpl w:val="094A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22121"/>
    <w:multiLevelType w:val="multilevel"/>
    <w:tmpl w:val="4B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221A8"/>
    <w:multiLevelType w:val="multilevel"/>
    <w:tmpl w:val="A36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55490"/>
    <w:multiLevelType w:val="multilevel"/>
    <w:tmpl w:val="D9B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F0446"/>
    <w:multiLevelType w:val="multilevel"/>
    <w:tmpl w:val="4D9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B53C0"/>
    <w:multiLevelType w:val="multilevel"/>
    <w:tmpl w:val="6E7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64A18"/>
    <w:multiLevelType w:val="multilevel"/>
    <w:tmpl w:val="9A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C2A93"/>
    <w:multiLevelType w:val="multilevel"/>
    <w:tmpl w:val="268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C3AAC"/>
    <w:multiLevelType w:val="multilevel"/>
    <w:tmpl w:val="13A4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315B3B"/>
    <w:multiLevelType w:val="multilevel"/>
    <w:tmpl w:val="68A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C5A3F"/>
    <w:multiLevelType w:val="multilevel"/>
    <w:tmpl w:val="D37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33FB4"/>
    <w:multiLevelType w:val="multilevel"/>
    <w:tmpl w:val="1CC2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C5657"/>
    <w:multiLevelType w:val="multilevel"/>
    <w:tmpl w:val="020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D5703"/>
    <w:multiLevelType w:val="multilevel"/>
    <w:tmpl w:val="B68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C045C"/>
    <w:multiLevelType w:val="multilevel"/>
    <w:tmpl w:val="D9B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D7B19"/>
    <w:multiLevelType w:val="multilevel"/>
    <w:tmpl w:val="83A2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C3E7D"/>
    <w:multiLevelType w:val="multilevel"/>
    <w:tmpl w:val="196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85DE8"/>
    <w:multiLevelType w:val="multilevel"/>
    <w:tmpl w:val="C95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FD747B"/>
    <w:multiLevelType w:val="multilevel"/>
    <w:tmpl w:val="B17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4"/>
  </w:num>
  <w:num w:numId="5">
    <w:abstractNumId w:val="15"/>
  </w:num>
  <w:num w:numId="6">
    <w:abstractNumId w:val="14"/>
  </w:num>
  <w:num w:numId="7">
    <w:abstractNumId w:val="17"/>
  </w:num>
  <w:num w:numId="8">
    <w:abstractNumId w:val="28"/>
  </w:num>
  <w:num w:numId="9">
    <w:abstractNumId w:val="0"/>
  </w:num>
  <w:num w:numId="10">
    <w:abstractNumId w:val="25"/>
  </w:num>
  <w:num w:numId="11">
    <w:abstractNumId w:val="13"/>
  </w:num>
  <w:num w:numId="12">
    <w:abstractNumId w:val="18"/>
  </w:num>
  <w:num w:numId="13">
    <w:abstractNumId w:val="29"/>
  </w:num>
  <w:num w:numId="14">
    <w:abstractNumId w:val="21"/>
  </w:num>
  <w:num w:numId="15">
    <w:abstractNumId w:val="19"/>
  </w:num>
  <w:num w:numId="16">
    <w:abstractNumId w:val="3"/>
  </w:num>
  <w:num w:numId="17">
    <w:abstractNumId w:val="1"/>
  </w:num>
  <w:num w:numId="18">
    <w:abstractNumId w:val="20"/>
  </w:num>
  <w:num w:numId="19">
    <w:abstractNumId w:val="11"/>
  </w:num>
  <w:num w:numId="20">
    <w:abstractNumId w:val="8"/>
  </w:num>
  <w:num w:numId="21">
    <w:abstractNumId w:val="12"/>
  </w:num>
  <w:num w:numId="22">
    <w:abstractNumId w:val="30"/>
  </w:num>
  <w:num w:numId="23">
    <w:abstractNumId w:val="23"/>
  </w:num>
  <w:num w:numId="24">
    <w:abstractNumId w:val="6"/>
  </w:num>
  <w:num w:numId="25">
    <w:abstractNumId w:val="7"/>
  </w:num>
  <w:num w:numId="26">
    <w:abstractNumId w:val="26"/>
  </w:num>
  <w:num w:numId="27">
    <w:abstractNumId w:val="31"/>
  </w:num>
  <w:num w:numId="28">
    <w:abstractNumId w:val="16"/>
  </w:num>
  <w:num w:numId="29">
    <w:abstractNumId w:val="4"/>
  </w:num>
  <w:num w:numId="30">
    <w:abstractNumId w:val="9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0"/>
    <w:rsid w:val="00221B94"/>
    <w:rsid w:val="00293AAE"/>
    <w:rsid w:val="002972B9"/>
    <w:rsid w:val="00496EA8"/>
    <w:rsid w:val="00526FCF"/>
    <w:rsid w:val="005326CC"/>
    <w:rsid w:val="006A3184"/>
    <w:rsid w:val="009809A3"/>
    <w:rsid w:val="00C8476A"/>
    <w:rsid w:val="00D32C21"/>
    <w:rsid w:val="00D80B3E"/>
    <w:rsid w:val="00DF47D0"/>
    <w:rsid w:val="00E2077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4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7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xbodyfield">
    <w:name w:val="rxbodyfield"/>
    <w:basedOn w:val="Normal"/>
    <w:rsid w:val="0049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EA8"/>
  </w:style>
  <w:style w:type="paragraph" w:styleId="ListParagraph">
    <w:name w:val="List Paragraph"/>
    <w:basedOn w:val="Normal"/>
    <w:uiPriority w:val="34"/>
    <w:qFormat/>
    <w:rsid w:val="0098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4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7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xbodyfield">
    <w:name w:val="rxbodyfield"/>
    <w:basedOn w:val="Normal"/>
    <w:rsid w:val="0049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EA8"/>
  </w:style>
  <w:style w:type="paragraph" w:styleId="ListParagraph">
    <w:name w:val="List Paragraph"/>
    <w:basedOn w:val="Normal"/>
    <w:uiPriority w:val="34"/>
    <w:qFormat/>
    <w:rsid w:val="0098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Porter</dc:creator>
  <cp:lastModifiedBy>Emily Porter</cp:lastModifiedBy>
  <cp:revision>10</cp:revision>
  <cp:lastPrinted>2017-06-30T18:29:00Z</cp:lastPrinted>
  <dcterms:created xsi:type="dcterms:W3CDTF">2017-04-28T20:42:00Z</dcterms:created>
  <dcterms:modified xsi:type="dcterms:W3CDTF">2017-07-20T19:23:00Z</dcterms:modified>
</cp:coreProperties>
</file>