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B997" w14:textId="37EF42E0" w:rsidR="00392B84" w:rsidRPr="00934497" w:rsidRDefault="00392B84" w:rsidP="00392B84">
      <w:pPr>
        <w:pStyle w:val="Body"/>
        <w:jc w:val="center"/>
        <w:rPr>
          <w:rFonts w:ascii="Arial Narrow" w:hAnsi="Arial Narrow"/>
          <w:b/>
          <w:bCs/>
          <w:sz w:val="56"/>
          <w:szCs w:val="56"/>
        </w:rPr>
      </w:pPr>
      <w:bookmarkStart w:id="0" w:name="_Toc501632784"/>
      <w:r w:rsidRPr="00934497">
        <w:rPr>
          <w:rFonts w:ascii="Arial Narrow" w:hAnsi="Arial Narrow"/>
          <w:noProof/>
          <w:sz w:val="56"/>
          <w:szCs w:val="56"/>
        </w:rPr>
        <w:drawing>
          <wp:anchor distT="0" distB="0" distL="114300" distR="114300" simplePos="0" relativeHeight="251658240" behindDoc="0" locked="0" layoutInCell="1" allowOverlap="1" wp14:anchorId="3907B314" wp14:editId="1C0CCBF1">
            <wp:simplePos x="0" y="0"/>
            <wp:positionH relativeFrom="column">
              <wp:posOffset>0</wp:posOffset>
            </wp:positionH>
            <wp:positionV relativeFrom="paragraph">
              <wp:posOffset>0</wp:posOffset>
            </wp:positionV>
            <wp:extent cx="1865585" cy="1081377"/>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585" cy="1081377"/>
                    </a:xfrm>
                    <a:prstGeom prst="rect">
                      <a:avLst/>
                    </a:prstGeom>
                    <a:noFill/>
                    <a:ln>
                      <a:noFill/>
                    </a:ln>
                  </pic:spPr>
                </pic:pic>
              </a:graphicData>
            </a:graphic>
          </wp:anchor>
        </w:drawing>
      </w:r>
      <w:r w:rsidRPr="00934497">
        <w:rPr>
          <w:rFonts w:ascii="Arial Narrow" w:hAnsi="Arial Narrow"/>
          <w:b/>
          <w:bCs/>
          <w:sz w:val="56"/>
          <w:szCs w:val="56"/>
        </w:rPr>
        <w:t>Bylaws of the Aurora       Public Library District Board of Library Trustees</w:t>
      </w:r>
    </w:p>
    <w:bookmarkEnd w:id="0"/>
    <w:p w14:paraId="084C759D" w14:textId="188F4781" w:rsidR="00392B84" w:rsidRDefault="00392B84" w:rsidP="00392B84">
      <w:pPr>
        <w:pStyle w:val="ListParagraph"/>
        <w:widowControl w:val="0"/>
        <w:spacing w:after="0" w:line="240" w:lineRule="auto"/>
        <w:contextualSpacing w:val="0"/>
        <w:rPr>
          <w:rFonts w:cstheme="minorHAnsi"/>
          <w:b/>
          <w:bCs/>
          <w:sz w:val="24"/>
          <w:szCs w:val="24"/>
        </w:rPr>
      </w:pPr>
    </w:p>
    <w:p w14:paraId="4BB6DFDA" w14:textId="77777777" w:rsidR="00392B84" w:rsidRPr="00392B84" w:rsidRDefault="00392B84" w:rsidP="00392B84">
      <w:pPr>
        <w:pStyle w:val="ListParagraph"/>
        <w:widowControl w:val="0"/>
        <w:spacing w:after="0" w:line="240" w:lineRule="auto"/>
        <w:contextualSpacing w:val="0"/>
        <w:rPr>
          <w:rFonts w:cstheme="minorHAnsi"/>
          <w:b/>
          <w:bCs/>
          <w:sz w:val="24"/>
          <w:szCs w:val="24"/>
        </w:rPr>
      </w:pPr>
    </w:p>
    <w:p w14:paraId="7C19391D" w14:textId="41056DA7" w:rsidR="00392B84" w:rsidRPr="00934497" w:rsidRDefault="00392B84" w:rsidP="00392B84">
      <w:pPr>
        <w:pStyle w:val="ListParagraph"/>
        <w:widowControl w:val="0"/>
        <w:numPr>
          <w:ilvl w:val="0"/>
          <w:numId w:val="2"/>
        </w:numPr>
        <w:spacing w:after="0" w:line="240" w:lineRule="auto"/>
        <w:contextualSpacing w:val="0"/>
        <w:rPr>
          <w:rFonts w:ascii="Arial" w:hAnsi="Arial" w:cs="Arial"/>
          <w:b/>
          <w:bCs/>
          <w:sz w:val="24"/>
          <w:szCs w:val="24"/>
        </w:rPr>
      </w:pPr>
      <w:r w:rsidRPr="00934497">
        <w:rPr>
          <w:rFonts w:ascii="Arial" w:hAnsi="Arial" w:cs="Arial"/>
          <w:b/>
          <w:bCs/>
          <w:sz w:val="24"/>
          <w:szCs w:val="24"/>
        </w:rPr>
        <w:t>Name and Use of the Library</w:t>
      </w:r>
    </w:p>
    <w:p w14:paraId="6EB11A3F" w14:textId="77777777" w:rsidR="00392B84" w:rsidRPr="00934497" w:rsidRDefault="00392B84" w:rsidP="00392B84">
      <w:pPr>
        <w:rPr>
          <w:rFonts w:ascii="Arial" w:hAnsi="Arial" w:cs="Arial"/>
        </w:rPr>
      </w:pPr>
      <w:r w:rsidRPr="00934497">
        <w:rPr>
          <w:rFonts w:ascii="Arial" w:hAnsi="Arial" w:cs="Arial"/>
        </w:rPr>
        <w:t>The name of this institution is the Aurora Public Library District, hereafter referred to as the “Library District.”  In accordance with the statutes of the State of Illinois as they relate to public libraries, the Library is established for the use of residents and taxpayers of the Library District and other Library users as authorized by law, subject to such reasonable rules and regulations as the  Board of Library Trustees (hereafter referred to as the “Board”) may adopt in order to ensure that the Library District provides Library service to the residents and taxpayers of the Library District.</w:t>
      </w:r>
    </w:p>
    <w:p w14:paraId="1B48E7E3" w14:textId="77777777" w:rsidR="00392B84" w:rsidRPr="00934497" w:rsidRDefault="00392B84" w:rsidP="00392B84">
      <w:pPr>
        <w:rPr>
          <w:rFonts w:ascii="Arial" w:hAnsi="Arial" w:cs="Arial"/>
        </w:rPr>
      </w:pPr>
    </w:p>
    <w:p w14:paraId="56F4B2D3"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Library Vision</w:t>
      </w:r>
    </w:p>
    <w:p w14:paraId="047D2DCF" w14:textId="77777777" w:rsidR="00392B84" w:rsidRPr="00934497" w:rsidRDefault="00392B84" w:rsidP="00392B84">
      <w:pPr>
        <w:rPr>
          <w:rFonts w:ascii="Arial" w:hAnsi="Arial" w:cs="Arial"/>
        </w:rPr>
      </w:pPr>
      <w:r w:rsidRPr="00934497">
        <w:rPr>
          <w:rFonts w:ascii="Arial" w:hAnsi="Arial" w:cs="Arial"/>
        </w:rPr>
        <w:t>Where Aurora Comes Together to Discover, Create, Connect, and Succeed.</w:t>
      </w:r>
    </w:p>
    <w:p w14:paraId="515319EB" w14:textId="77777777" w:rsidR="00392B84" w:rsidRPr="00934497" w:rsidRDefault="00392B84" w:rsidP="00392B84">
      <w:pPr>
        <w:rPr>
          <w:rFonts w:ascii="Arial" w:hAnsi="Arial" w:cs="Arial"/>
        </w:rPr>
      </w:pPr>
    </w:p>
    <w:p w14:paraId="7C161D4A"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Board of Library Trustees</w:t>
      </w:r>
    </w:p>
    <w:p w14:paraId="776EA6AD" w14:textId="4AE849BE" w:rsidR="00392B84" w:rsidRPr="00934497" w:rsidRDefault="00392B84" w:rsidP="00392B84">
      <w:pPr>
        <w:rPr>
          <w:rFonts w:ascii="Arial" w:hAnsi="Arial" w:cs="Arial"/>
        </w:rPr>
      </w:pPr>
      <w:r w:rsidRPr="00934497">
        <w:rPr>
          <w:rFonts w:ascii="Arial" w:hAnsi="Arial" w:cs="Arial"/>
        </w:rPr>
        <w:t xml:space="preserve">The Board has </w:t>
      </w:r>
      <w:r w:rsidR="00983FD0" w:rsidRPr="00934497">
        <w:rPr>
          <w:rFonts w:ascii="Arial" w:hAnsi="Arial" w:cs="Arial"/>
        </w:rPr>
        <w:t>all</w:t>
      </w:r>
      <w:r w:rsidRPr="00934497">
        <w:rPr>
          <w:rFonts w:ascii="Arial" w:hAnsi="Arial" w:cs="Arial"/>
        </w:rPr>
        <w:t xml:space="preserve"> the powers provided for in applicable statutes, including the Public Library District Act, 75 ILCS 16/1-1 et seq</w:t>
      </w:r>
    </w:p>
    <w:p w14:paraId="6AFD325B" w14:textId="77777777" w:rsidR="00392B84" w:rsidRPr="00934497" w:rsidRDefault="00392B84" w:rsidP="00392B84">
      <w:pPr>
        <w:rPr>
          <w:rFonts w:ascii="Arial" w:hAnsi="Arial" w:cs="Arial"/>
        </w:rPr>
      </w:pPr>
    </w:p>
    <w:p w14:paraId="0E81C279"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Membership</w:t>
      </w:r>
    </w:p>
    <w:p w14:paraId="230E67B6" w14:textId="77777777" w:rsidR="00392B84" w:rsidRPr="00934497" w:rsidRDefault="00392B84" w:rsidP="00392B84">
      <w:pPr>
        <w:rPr>
          <w:rFonts w:ascii="Arial" w:hAnsi="Arial" w:cs="Arial"/>
        </w:rPr>
      </w:pPr>
      <w:r w:rsidRPr="00934497">
        <w:rPr>
          <w:rFonts w:ascii="Arial" w:hAnsi="Arial" w:cs="Arial"/>
        </w:rPr>
        <w:t>There shall be seven (7) Trustees on the Board elected biennially. Terms of office are six (6) years unless four (4) year terms are approved by the Board.  Trustees shall be elected and serve terms as provided by statute (75 ILCS  16/30 – 10). Vacancies on the Board shall be filled in the manner described by statute, i.e. by appointment by a majority vote of the remaining trustees for the remainder of the term until the next regular library election.</w:t>
      </w:r>
    </w:p>
    <w:p w14:paraId="7AAD7D17" w14:textId="77777777" w:rsidR="00392B84" w:rsidRPr="00934497" w:rsidRDefault="00392B84" w:rsidP="00392B84">
      <w:pPr>
        <w:rPr>
          <w:rFonts w:ascii="Arial" w:hAnsi="Arial" w:cs="Arial"/>
        </w:rPr>
      </w:pPr>
    </w:p>
    <w:p w14:paraId="6CA4E299"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Responsibilities of the Board</w:t>
      </w:r>
    </w:p>
    <w:p w14:paraId="0C96028B" w14:textId="00ED1451"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0288" behindDoc="0" locked="0" layoutInCell="1" allowOverlap="1" wp14:anchorId="5C896819" wp14:editId="1E6B795A">
                <wp:simplePos x="0" y="0"/>
                <wp:positionH relativeFrom="page">
                  <wp:posOffset>803275</wp:posOffset>
                </wp:positionH>
                <wp:positionV relativeFrom="paragraph">
                  <wp:posOffset>1056640</wp:posOffset>
                </wp:positionV>
                <wp:extent cx="1270" cy="177165"/>
                <wp:effectExtent l="12700" t="8890" r="5080" b="13970"/>
                <wp:wrapNone/>
                <wp:docPr id="45" name="Group 4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165"/>
                          <a:chOff x="1265" y="1664"/>
                          <a:chExt cx="2" cy="279"/>
                        </a:xfrm>
                      </wpg:grpSpPr>
                      <wps:wsp>
                        <wps:cNvPr id="46" name="Freeform 46" hidden="1"/>
                        <wps:cNvSpPr>
                          <a:spLocks/>
                        </wps:cNvSpPr>
                        <wps:spPr bwMode="auto">
                          <a:xfrm>
                            <a:off x="1265" y="1664"/>
                            <a:ext cx="2" cy="279"/>
                          </a:xfrm>
                          <a:custGeom>
                            <a:avLst/>
                            <a:gdLst>
                              <a:gd name="T0" fmla="+- 0 1664 1664"/>
                              <a:gd name="T1" fmla="*/ 1664 h 279"/>
                              <a:gd name="T2" fmla="+- 0 1943 1664"/>
                              <a:gd name="T3" fmla="*/ 1943 h 279"/>
                            </a:gdLst>
                            <a:ahLst/>
                            <a:cxnLst>
                              <a:cxn ang="0">
                                <a:pos x="0" y="T1"/>
                              </a:cxn>
                              <a:cxn ang="0">
                                <a:pos x="0" y="T3"/>
                              </a:cxn>
                            </a:cxnLst>
                            <a:rect l="0" t="0" r="r" b="b"/>
                            <a:pathLst>
                              <a:path h="279">
                                <a:moveTo>
                                  <a:pt x="0" y="0"/>
                                </a:moveTo>
                                <a:lnTo>
                                  <a:pt x="0" y="2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32853" id="Group 45" o:spid="_x0000_s1026" style="position:absolute;margin-left:63.25pt;margin-top:83.2pt;width:.1pt;height:13.95pt;z-index:251660288;visibility:hidden;mso-position-horizontal-relative:page" coordorigin="1265,1664" coordsize="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jnAgMAABIHAAAOAAAAZHJzL2Uyb0RvYy54bWykVdtu2zAMfR+wfxD0uGF1nLrJatQtht4w&#10;oNsKNPsARZIvmC1pkhKn+/qRkp2kabcBXR4E0qTIw0OKObvYdC1ZS+sarQqaHk0okYpr0aiqoN8X&#10;Nx8+UuI8U4K1WsmCPkpHL87fvjnrTS6nutatkJZAEOXy3hS09t7kSeJ4LTvmjrSRCoylth3zoNoq&#10;EZb1EL1rk+lkMkt6bYWxmkvn4OtVNNLzEL8sJfffytJJT9qCAjYfThvOJZ7J+RnLK8tM3fABBnsF&#10;io41CpJuQ10xz8jKNs9CdQ232unSH3HdJbosGy5DDVBNOjmo5tbqlQm1VHlfmS1NQO0BT68Oy7+u&#10;7y1pREGzE0oU66BHIS1BvW6EkNhX5Kk3VQ7ut9Y8mHsbiwXxTvMfDszJoR31KjqTZf9FCwjNVl4H&#10;njal7TAEMEA2oR2P23bIjSccPqbTObSMgyGdz9PZSWwWr6GjeCedwieC1tksG23Xw91pvDidn6Il&#10;YXlMGEAOoLAiGDq349X9H68PNTMytMshUSOvs5HXGyslTjLJ4NMBteHGyKvbJ3XPgngdcP9POl+g&#10;ZiT1D8SwnK+cv5U6dIWt75yPT0OAFHothulYQE/KroVX8v4DmRAkPxyxA9XWLR3d3iXRqSZDN+CV&#10;bL0Azn6w0+z4xWDHoxsGQ6dtMGhtNWJk9Qibb9SAGyTCcBlNwtwZ7XbztghzDRHACWv8q+/xMEjB&#10;N94ZUljYMof7xVIC+2UZSTHMIzJMgSKpC4pUoN7ptVzoYPE7YGEvQY6dtVXPvXbDHa1wAcOHcd+m&#10;RKR7nVX6pmnb0NpWkR4ezyRLswDF6bYRaEU0zlbLy9aSNcPFGX5D/U/cYEEpEaLVkonrQfasaaMM&#10;2VugFp5dnNz45pZaPMIUWx3XMfx9gFBr+4uSHlZxQd3PFbOSkvazgjd5mmYZ7u6gZCfzKSh237Lc&#10;tzDFIVRBPYW+o3jp475fGdtUNWRKQ7lKf4JlVDY45wFfRDUosBaCFBYvSE82+74evHZ/Zee/AQAA&#10;//8DAFBLAwQUAAYACAAAACEACpDKlOAAAAALAQAADwAAAGRycy9kb3ducmV2LnhtbEyPS0/DMBCE&#10;70j8B2uRuFEnoTUQ4lS8LxWHtCBxdOMliepHFLtN4Nd3e4LbjPbT7EyxnKxhBxxC552EdJYAQ1d7&#10;3blGwsfm9eoWWIjKaWW8Qwk/GGBZnp8VKtd+dBUe1rFhFOJCriS0MfY556Fu0aow8z06un37wapI&#10;dmi4HtRI4dbwLEkEt6pz9KFVPT61WO/WeyvhbXz+3Kzi1+PuHV9+zWqRVqZKpby8mB7ugUWc4h8M&#10;p/pUHUrqtPV7pwMz5DOxIJSEEHNgJyITN8C2JO7m18DLgv/fUB4BAAD//wMAUEsBAi0AFAAGAAgA&#10;AAAhALaDOJL+AAAA4QEAABMAAAAAAAAAAAAAAAAAAAAAAFtDb250ZW50X1R5cGVzXS54bWxQSwEC&#10;LQAUAAYACAAAACEAOP0h/9YAAACUAQAACwAAAAAAAAAAAAAAAAAvAQAAX3JlbHMvLnJlbHNQSwEC&#10;LQAUAAYACAAAACEASEUI5wIDAAASBwAADgAAAAAAAAAAAAAAAAAuAgAAZHJzL2Uyb0RvYy54bWxQ&#10;SwECLQAUAAYACAAAACEACpDKlOAAAAALAQAADwAAAAAAAAAAAAAAAABcBQAAZHJzL2Rvd25yZXYu&#10;eG1sUEsFBgAAAAAEAAQA8wAAAGkGAAAAAA==&#10;">
                <v:shape id="Freeform 46" o:spid="_x0000_s1027" style="position:absolute;left:1265;top:1664;width:2;height:279;visibility:hidden;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7SwwAAANsAAAAPAAAAZHJzL2Rvd25yZXYueG1sRI/dagIx&#10;EIXvC75DGKF3NdtiRbdGEUFpbyz+PMCQTHeXbiZLJtX07ZtCoZeHM+c7c5br7Ht1pShdYAOPkwoU&#10;sQ2u48bA5bx7mIOShOywD0wGvklgvRrdLbF24cZHup5SowqEpUYDbUpDrbXYljzKJAzExfsI0WMq&#10;MjbaRbwVuO/1U1XNtMeOS0OLA21bsp+nL1/eOMc09e/7g5VnOYhd5H7+lo25H+fNC6hEOf0f/6Vf&#10;nYHpDH63FADo1Q8AAAD//wMAUEsBAi0AFAAGAAgAAAAhANvh9svuAAAAhQEAABMAAAAAAAAAAAAA&#10;AAAAAAAAAFtDb250ZW50X1R5cGVzXS54bWxQSwECLQAUAAYACAAAACEAWvQsW78AAAAVAQAACwAA&#10;AAAAAAAAAAAAAAAfAQAAX3JlbHMvLnJlbHNQSwECLQAUAAYACAAAACEA47o+0sMAAADbAAAADwAA&#10;AAAAAAAAAAAAAAAHAgAAZHJzL2Rvd25yZXYueG1sUEsFBgAAAAADAAMAtwAAAPcCAAAAAA==&#10;" path="m,l,279e" filled="f" strokeweight=".82pt">
                  <v:path arrowok="t" o:connecttype="custom" o:connectlocs="0,1664;0,1943" o:connectangles="0,0"/>
                </v:shape>
                <w10:wrap anchorx="page"/>
              </v:group>
            </w:pict>
          </mc:Fallback>
        </mc:AlternateContent>
      </w:r>
      <w:r w:rsidRPr="00934497">
        <w:rPr>
          <w:rFonts w:ascii="Arial" w:hAnsi="Arial" w:cs="Arial"/>
        </w:rPr>
        <w:t>Subject to the requirements established by applicable statutes, including the Public Library District Act, and in accordance with the standards recommended by the American Library Association and the Illinois State Library, the Board is responsible for the overall governance of the Library, including but not limited to the following: financial oversight of Library District expenditures, operations, gifts, and endowments; approval of policies and regulations affecting Library services; and employment and evaluation of an Executive Director.</w:t>
      </w:r>
    </w:p>
    <w:p w14:paraId="2231197B" w14:textId="77777777" w:rsidR="00392B84" w:rsidRPr="00934497" w:rsidRDefault="00392B84" w:rsidP="00392B84">
      <w:pPr>
        <w:rPr>
          <w:rFonts w:ascii="Arial" w:hAnsi="Arial" w:cs="Arial"/>
        </w:rPr>
      </w:pPr>
    </w:p>
    <w:p w14:paraId="71EC44D1" w14:textId="50AB440C" w:rsidR="00392B84" w:rsidRPr="00934497" w:rsidRDefault="00392B84" w:rsidP="00392B84">
      <w:pPr>
        <w:rPr>
          <w:rFonts w:ascii="Arial" w:hAnsi="Arial" w:cs="Arial"/>
        </w:rPr>
      </w:pPr>
      <w:r w:rsidRPr="00934497">
        <w:rPr>
          <w:rFonts w:ascii="Arial" w:hAnsi="Arial" w:cs="Arial"/>
        </w:rPr>
        <w:t>The Board may adopt such policies, rules, and regulations for the conduct of its business deemed advisable and/or necessary and may, in the execution of its powers, appoint such agents as it may consider necessary.</w:t>
      </w:r>
    </w:p>
    <w:p w14:paraId="555E66D3" w14:textId="77777777" w:rsidR="00392B84" w:rsidRPr="00934497" w:rsidRDefault="00392B84" w:rsidP="00392B84">
      <w:pPr>
        <w:rPr>
          <w:rFonts w:ascii="Arial" w:hAnsi="Arial" w:cs="Arial"/>
        </w:rPr>
      </w:pPr>
    </w:p>
    <w:p w14:paraId="1018FA38" w14:textId="219B825F" w:rsidR="00392B84" w:rsidRPr="00934497" w:rsidRDefault="00392B84" w:rsidP="00392B84">
      <w:pPr>
        <w:rPr>
          <w:rFonts w:ascii="Arial" w:hAnsi="Arial" w:cs="Arial"/>
        </w:rPr>
      </w:pPr>
      <w:r w:rsidRPr="00934497">
        <w:rPr>
          <w:rFonts w:ascii="Arial" w:hAnsi="Arial" w:cs="Arial"/>
        </w:rPr>
        <w:lastRenderedPageBreak/>
        <w:t>The Board will declare a vacancy on the Board when a Trustee resigns or is unable to serve; fails, neglects, or refuses to discharge any duty imposed upon them by the Public Library District Act becomes a non-resident of the Library District; or fails to pay library taxes levied by the Library District. The Board may request the resignation of any Trustee who is absent six times in a calendar year.  Vacancies on the Board shall be filled in the manner described by statute 75 ILCS 16/30-25.</w:t>
      </w:r>
    </w:p>
    <w:p w14:paraId="65E5488E" w14:textId="77777777" w:rsidR="00392B84" w:rsidRPr="00934497" w:rsidRDefault="00392B84" w:rsidP="00392B84">
      <w:pPr>
        <w:rPr>
          <w:rFonts w:ascii="Arial" w:hAnsi="Arial" w:cs="Arial"/>
        </w:rPr>
      </w:pPr>
    </w:p>
    <w:p w14:paraId="2943E63A" w14:textId="77777777"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1312" behindDoc="0" locked="0" layoutInCell="1" allowOverlap="1" wp14:anchorId="1C1B2540" wp14:editId="5870BA87">
                <wp:simplePos x="0" y="0"/>
                <wp:positionH relativeFrom="page">
                  <wp:posOffset>803275</wp:posOffset>
                </wp:positionH>
                <wp:positionV relativeFrom="paragraph">
                  <wp:posOffset>5080</wp:posOffset>
                </wp:positionV>
                <wp:extent cx="1270" cy="351155"/>
                <wp:effectExtent l="12700" t="14605" r="5080" b="5715"/>
                <wp:wrapNone/>
                <wp:docPr id="43" name="Group 4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1155"/>
                          <a:chOff x="1265" y="8"/>
                          <a:chExt cx="2" cy="553"/>
                        </a:xfrm>
                      </wpg:grpSpPr>
                      <wps:wsp>
                        <wps:cNvPr id="44" name="Freeform 44" hidden="1"/>
                        <wps:cNvSpPr>
                          <a:spLocks/>
                        </wps:cNvSpPr>
                        <wps:spPr bwMode="auto">
                          <a:xfrm>
                            <a:off x="1265" y="8"/>
                            <a:ext cx="2" cy="553"/>
                          </a:xfrm>
                          <a:custGeom>
                            <a:avLst/>
                            <a:gdLst>
                              <a:gd name="T0" fmla="+- 0 8 8"/>
                              <a:gd name="T1" fmla="*/ 8 h 553"/>
                              <a:gd name="T2" fmla="+- 0 560 8"/>
                              <a:gd name="T3" fmla="*/ 560 h 553"/>
                            </a:gdLst>
                            <a:ahLst/>
                            <a:cxnLst>
                              <a:cxn ang="0">
                                <a:pos x="0" y="T1"/>
                              </a:cxn>
                              <a:cxn ang="0">
                                <a:pos x="0" y="T3"/>
                              </a:cxn>
                            </a:cxnLst>
                            <a:rect l="0" t="0" r="r" b="b"/>
                            <a:pathLst>
                              <a:path h="553">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2BD46" id="Group 43" o:spid="_x0000_s1026" style="position:absolute;margin-left:63.25pt;margin-top:.4pt;width:.1pt;height:27.65pt;z-index:251661312;visibility:hidden;mso-position-horizontal-relative:page" coordorigin="1265,8" coordsize="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vGAwMAAP4GAAAOAAAAZHJzL2Uyb0RvYy54bWykVdtu2zAMfR+wfxD0uKF1nNptZ9Qpht4w&#10;oNsKNPsARZIvmCxpkhKn/fpRkp24KbYBnR8M0qTIw0OKvrjcdgJtuLGtkiVOj2cYcUkVa2Vd4h/L&#10;26NzjKwjkhGhJC/xE7f4cvH+3UWvCz5XjRKMGwRBpC16XeLGOV0kiaUN74g9VppLMFbKdMSBauqE&#10;GdJD9E4k89nsNOmVYdooyq2Fr9fRiBchflVx6r5XleUOiRIDNhfeJrxX/p0sLkhRG6Kblg4wyBtQ&#10;dKSVkHQX6po4gtamfRWqa6lRVlXumKouUVXVUh5qgGrS2UE1d0atdailLvpa72gCag94enNY+m3z&#10;YFDLSpydYCRJBz0KaZHXm5Yx7vvqeep1XYD7ndGP+sHEYkG8V/SnBXNyaPd6HZ3Rqv+qGIQma6cC&#10;T9vKdD4EMIC2oR1Pu3bwrUMUPqbzM2gZBcNJnqZ5HptFG+ioP5POT3OMwHo+Gm6Gg/N4Ks9PvCUh&#10;RcwWEA6IfDkwcXZPqv0/Uh8bonnolfUsjaRmI6m3hnM/xiiDTwe8hhMjqXbK6MTi8Vog/p9cHvIy&#10;0vkHVkhB19bdcRX6QTb31sVLwUAKXWbDXCyhG1Un4H58PEIzdI4G4uudQzo6fEjA3KChA3Atdi6A&#10;YhIjP4U4sX17Fxi86AJRvMMuDnSyHlGRZgRKt3JAChIifvHMwoxpZfeztQwzDBHAyVf1V99xboJv&#10;PDOkMLBRDneJwQh2ySqWoYnzyHwKL6KmxJ4Fr3dqw5cqWNweWNhBkGNvFfK1V57Ph1mOVjjgw4fp&#10;3qX0SCe9lOq2FSI0U0jUw42ZZWkWoFglWuatHo019epKGLQhfkmGZ8j1wg2WkWQhWsMJuxlkR1oR&#10;ZcgugFq4ZXFQ4xVbKfYEQ2tUXL3wqwChUeYZox7WbontrzUxHCPxRcIV/JRmmd/TQcnyszkoZmpZ&#10;TS1EUghVYoeh7168cnG3r7Vp6wYypaFcqT7D4qlaP9kBX0Q1KLAFghSWLEgvtvhUD17739biNwAA&#10;AP//AwBQSwMEFAAGAAgAAAAhAHzMLkbcAAAABwEAAA8AAABkcnMvZG93bnJldi54bWxMj81ugzAQ&#10;hO+V+g7WVuqtMSBBK4KJ+n+JeiBppRwd2AKKvUbYCbRP380pPY5mNPNNsZqtESccfe9IQbyIQCDV&#10;rumpVfC5fbt7AOGDpkYbR6jgBz2syuurQueNm6jC0ya0gkvI51pBF8KQS+nrDq32CzcgsfftRqsD&#10;y7GVzagnLrdGJlGUSat74oVOD/jcYX3YHK2C9+nla7sOu6fDB77+mnUaV6aKlbq9mR+XIALO4RKG&#10;Mz6jQ8lMe3ekxgvDOslSjirgA2c7ye5B7BWkWQyyLOR//vIPAAD//wMAUEsBAi0AFAAGAAgAAAAh&#10;ALaDOJL+AAAA4QEAABMAAAAAAAAAAAAAAAAAAAAAAFtDb250ZW50X1R5cGVzXS54bWxQSwECLQAU&#10;AAYACAAAACEAOP0h/9YAAACUAQAACwAAAAAAAAAAAAAAAAAvAQAAX3JlbHMvLnJlbHNQSwECLQAU&#10;AAYACAAAACEANLuLxgMDAAD+BgAADgAAAAAAAAAAAAAAAAAuAgAAZHJzL2Uyb0RvYy54bWxQSwEC&#10;LQAUAAYACAAAACEAfMwuRtwAAAAHAQAADwAAAAAAAAAAAAAAAABdBQAAZHJzL2Rvd25yZXYueG1s&#10;UEsFBgAAAAAEAAQA8wAAAGYGAAAAAA==&#10;">
                <v:shape id="Freeform 44" o:spid="_x0000_s1027" style="position:absolute;left:1265;top:8;width:2;height:553;visibility:hidden;mso-wrap-style:square;v-text-anchor:top" coordsize="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2qcxgAAANsAAAAPAAAAZHJzL2Rvd25yZXYueG1sRI9Ba8JA&#10;FITvBf/D8oTe6sZgiqSuEoSUXhSqsaW3R/aZRLNvY3ar6b/vFgoeh5n5hlmsBtOKK/WusaxgOolA&#10;EJdWN1wpKPb50xyE88gaW8uk4IccrJajhwWm2t74na47X4kAYZeigtr7LpXSlTUZdBPbEQfvaHuD&#10;Psi+krrHW4CbVsZR9CwNNhwWauxoXVN53n0bBUmVRR/5KZ6bbbF5TbrP7OtyyJR6HA/ZCwhPg7+H&#10;/9tvWsFsBn9fwg+Qy18AAAD//wMAUEsBAi0AFAAGAAgAAAAhANvh9svuAAAAhQEAABMAAAAAAAAA&#10;AAAAAAAAAAAAAFtDb250ZW50X1R5cGVzXS54bWxQSwECLQAUAAYACAAAACEAWvQsW78AAAAVAQAA&#10;CwAAAAAAAAAAAAAAAAAfAQAAX3JlbHMvLnJlbHNQSwECLQAUAAYACAAAACEAdNdqnMYAAADbAAAA&#10;DwAAAAAAAAAAAAAAAAAHAgAAZHJzL2Rvd25yZXYueG1sUEsFBgAAAAADAAMAtwAAAPoCAAAAAA==&#10;" path="m,l,552e" filled="f" strokeweight=".82pt">
                  <v:path arrowok="t" o:connecttype="custom" o:connectlocs="0,8;0,560" o:connectangles="0,0"/>
                </v:shape>
                <w10:wrap anchorx="page"/>
              </v:group>
            </w:pict>
          </mc:Fallback>
        </mc:AlternateContent>
      </w:r>
      <w:r w:rsidRPr="00934497">
        <w:rPr>
          <w:rFonts w:ascii="Arial" w:hAnsi="Arial" w:cs="Arial"/>
        </w:rPr>
        <w:t>The Executive Director and the President of the Board (or designee) will provide a comprehensive orientation for new Trustees, encompassing tours of Library facilities; review of Library policies, procedures, and contracts; responsibilities of Trustees; Board minutes and financial reports; and any other relevant information.</w:t>
      </w:r>
    </w:p>
    <w:p w14:paraId="2CE3F52C" w14:textId="77777777" w:rsidR="00392B84" w:rsidRPr="00934497" w:rsidRDefault="00392B84" w:rsidP="00392B84">
      <w:pPr>
        <w:rPr>
          <w:rFonts w:ascii="Arial" w:hAnsi="Arial" w:cs="Arial"/>
        </w:rPr>
      </w:pPr>
    </w:p>
    <w:p w14:paraId="40415201"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Responsibilities of Individual Trustees</w:t>
      </w:r>
    </w:p>
    <w:p w14:paraId="24F3D2F9" w14:textId="281D6BD2" w:rsidR="00392B84" w:rsidRPr="00934497" w:rsidRDefault="00392B84" w:rsidP="00392B84">
      <w:pPr>
        <w:rPr>
          <w:rFonts w:ascii="Arial" w:hAnsi="Arial" w:cs="Arial"/>
        </w:rPr>
      </w:pPr>
      <w:r w:rsidRPr="00934497">
        <w:rPr>
          <w:rFonts w:ascii="Arial" w:hAnsi="Arial" w:cs="Arial"/>
        </w:rPr>
        <w:t>To be effective, productive, and fully functional members of the Board, Trustees are expected to fulfill their statutory obligations, to attend a majority of Board meetings and to participate in Library-sponsored events, functions, and training sessions.</w:t>
      </w:r>
    </w:p>
    <w:p w14:paraId="0BBE10EA" w14:textId="77777777" w:rsidR="00392B84" w:rsidRPr="00934497" w:rsidRDefault="00392B84" w:rsidP="00392B84">
      <w:pPr>
        <w:rPr>
          <w:rFonts w:ascii="Arial" w:hAnsi="Arial" w:cs="Arial"/>
        </w:rPr>
      </w:pPr>
    </w:p>
    <w:p w14:paraId="38F14F6F" w14:textId="60750D06" w:rsidR="00392B84" w:rsidRPr="00934497" w:rsidRDefault="00392B84" w:rsidP="00392B84">
      <w:pPr>
        <w:rPr>
          <w:rFonts w:ascii="Arial" w:hAnsi="Arial" w:cs="Arial"/>
        </w:rPr>
      </w:pPr>
      <w:r w:rsidRPr="00934497">
        <w:rPr>
          <w:rFonts w:ascii="Arial" w:hAnsi="Arial" w:cs="Arial"/>
        </w:rPr>
        <w:t>Trustees receive no compensation,</w:t>
      </w:r>
      <w:r w:rsidR="00983FD0">
        <w:rPr>
          <w:rFonts w:ascii="Arial" w:hAnsi="Arial" w:cs="Arial"/>
        </w:rPr>
        <w:t xml:space="preserve"> </w:t>
      </w:r>
      <w:r w:rsidRPr="00934497">
        <w:rPr>
          <w:rFonts w:ascii="Arial" w:hAnsi="Arial" w:cs="Arial"/>
        </w:rPr>
        <w:t xml:space="preserve">but shall be reimbursed for their actual and necessary expenses incurred in the performance of their duties.  75 ILCS 16/30-30.  </w:t>
      </w:r>
    </w:p>
    <w:p w14:paraId="1C8118E9" w14:textId="77777777" w:rsidR="00392B84" w:rsidRPr="00934497" w:rsidRDefault="00392B84" w:rsidP="00392B84">
      <w:pPr>
        <w:rPr>
          <w:rFonts w:ascii="Arial" w:hAnsi="Arial" w:cs="Arial"/>
          <w:b/>
        </w:rPr>
      </w:pPr>
    </w:p>
    <w:p w14:paraId="1FA57657"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Board Officers</w:t>
      </w:r>
    </w:p>
    <w:p w14:paraId="29B9BD53" w14:textId="77777777" w:rsidR="00392B84" w:rsidRPr="00934497" w:rsidRDefault="00392B84" w:rsidP="00392B84">
      <w:pPr>
        <w:rPr>
          <w:rFonts w:ascii="Arial" w:hAnsi="Arial" w:cs="Arial"/>
        </w:rPr>
      </w:pPr>
      <w:r w:rsidRPr="00934497">
        <w:rPr>
          <w:rFonts w:ascii="Arial" w:hAnsi="Arial" w:cs="Arial"/>
        </w:rPr>
        <w:t>The Officers of the Board will consist of President, Vice President, Treasurer, and Secretary.</w:t>
      </w:r>
    </w:p>
    <w:p w14:paraId="55A0EB33" w14:textId="77777777" w:rsidR="00392B84" w:rsidRPr="00934497" w:rsidRDefault="00392B84" w:rsidP="00392B84">
      <w:pPr>
        <w:rPr>
          <w:rFonts w:ascii="Arial" w:hAnsi="Arial" w:cs="Arial"/>
        </w:rPr>
      </w:pPr>
      <w:bookmarkStart w:id="1" w:name="_Hlk31812622"/>
    </w:p>
    <w:p w14:paraId="196BD966"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Duties of Board Officers</w:t>
      </w:r>
    </w:p>
    <w:p w14:paraId="597FD7AC" w14:textId="159B8846" w:rsidR="00392B84" w:rsidRPr="00934497" w:rsidRDefault="00392B84" w:rsidP="00392B84">
      <w:pPr>
        <w:rPr>
          <w:rFonts w:ascii="Arial" w:hAnsi="Arial" w:cs="Arial"/>
        </w:rPr>
      </w:pPr>
      <w:r w:rsidRPr="00934497">
        <w:rPr>
          <w:rFonts w:ascii="Arial" w:hAnsi="Arial" w:cs="Arial"/>
        </w:rPr>
        <w:t>The President of the Board presides at Board meetings; appoints all standing and ad hoc committees; serves, at his/her discretion, as an ex-officio member of all committees; signs official documents; functions as the Board spokesperson in official, public capacities; and performs other duties assigned by the Board.</w:t>
      </w:r>
    </w:p>
    <w:p w14:paraId="0AC79FCD" w14:textId="77777777" w:rsidR="00392B84" w:rsidRPr="00934497" w:rsidRDefault="00392B84" w:rsidP="00392B84">
      <w:pPr>
        <w:rPr>
          <w:rFonts w:ascii="Arial" w:hAnsi="Arial" w:cs="Arial"/>
        </w:rPr>
      </w:pPr>
    </w:p>
    <w:p w14:paraId="1881D57A" w14:textId="274A420F" w:rsidR="00392B84" w:rsidRPr="00934497" w:rsidRDefault="00392B84" w:rsidP="00392B84">
      <w:pPr>
        <w:rPr>
          <w:rFonts w:ascii="Arial" w:hAnsi="Arial" w:cs="Arial"/>
        </w:rPr>
      </w:pPr>
      <w:r w:rsidRPr="00934497">
        <w:rPr>
          <w:rFonts w:ascii="Arial" w:hAnsi="Arial" w:cs="Arial"/>
        </w:rPr>
        <w:t>The Vice President assumes the duties of the President in his/her absence and performs other duties as assigned by the President or the Board.</w:t>
      </w:r>
    </w:p>
    <w:p w14:paraId="66D4F0F8" w14:textId="77777777" w:rsidR="00392B84" w:rsidRPr="00934497" w:rsidRDefault="00392B84" w:rsidP="00392B84">
      <w:pPr>
        <w:rPr>
          <w:rFonts w:ascii="Arial" w:hAnsi="Arial" w:cs="Arial"/>
        </w:rPr>
      </w:pPr>
    </w:p>
    <w:p w14:paraId="47E763B0" w14:textId="122D4ACA" w:rsidR="00392B84" w:rsidRPr="00934497" w:rsidRDefault="00392B84" w:rsidP="00392B84">
      <w:pPr>
        <w:rPr>
          <w:rFonts w:ascii="Arial" w:hAnsi="Arial" w:cs="Arial"/>
        </w:rPr>
      </w:pPr>
      <w:r w:rsidRPr="00934497">
        <w:rPr>
          <w:rFonts w:ascii="Arial" w:hAnsi="Arial" w:cs="Arial"/>
        </w:rPr>
        <w:t>The Treasurer exercises general authority over Library funds and reviews the financial procedures and records of the Library. The Treasurer reports the state of the Library’s funds and causes an annual Certified Public Audit of the Library’s funds. Any Officer may perform the duties of the Treasurer in his or her absence; and the Treasurer performs other duties assigned by the President or the Board.</w:t>
      </w:r>
    </w:p>
    <w:p w14:paraId="6E9AE20D" w14:textId="77777777" w:rsidR="00392B84" w:rsidRPr="00934497" w:rsidRDefault="00392B84" w:rsidP="00392B84">
      <w:pPr>
        <w:rPr>
          <w:rFonts w:ascii="Arial" w:hAnsi="Arial" w:cs="Arial"/>
        </w:rPr>
      </w:pPr>
    </w:p>
    <w:p w14:paraId="12E843E3" w14:textId="16E18E86" w:rsidR="00392B84" w:rsidRDefault="00392B84" w:rsidP="00392B84">
      <w:pPr>
        <w:rPr>
          <w:rFonts w:ascii="Arial" w:hAnsi="Arial" w:cs="Arial"/>
        </w:rPr>
      </w:pPr>
      <w:r w:rsidRPr="00934497">
        <w:rPr>
          <w:rFonts w:ascii="Arial" w:hAnsi="Arial" w:cs="Arial"/>
        </w:rPr>
        <w:t>The Secretary records roll call votes, serves as President in the absence of the President and the Vice President, signs official documents; has the power to administer oaths and affirmances for the purposes of the Library District, and performs other duties assigned by the President or the Board.</w:t>
      </w:r>
    </w:p>
    <w:p w14:paraId="66257096" w14:textId="05473A22" w:rsidR="00DA6D97" w:rsidRDefault="00DA6D97" w:rsidP="00392B84">
      <w:pPr>
        <w:rPr>
          <w:rFonts w:ascii="Arial" w:hAnsi="Arial" w:cs="Arial"/>
        </w:rPr>
      </w:pPr>
    </w:p>
    <w:p w14:paraId="188DCB06" w14:textId="77777777" w:rsidR="00DA6D97" w:rsidRPr="00934497" w:rsidRDefault="00DA6D97" w:rsidP="00392B84">
      <w:pPr>
        <w:rPr>
          <w:rFonts w:ascii="Arial" w:hAnsi="Arial" w:cs="Arial"/>
        </w:rPr>
      </w:pPr>
    </w:p>
    <w:bookmarkEnd w:id="1"/>
    <w:p w14:paraId="738112FC" w14:textId="77777777" w:rsidR="00392B84" w:rsidRPr="00934497" w:rsidRDefault="00392B84" w:rsidP="00392B84">
      <w:pPr>
        <w:rPr>
          <w:rFonts w:ascii="Arial" w:hAnsi="Arial" w:cs="Arial"/>
        </w:rPr>
      </w:pPr>
    </w:p>
    <w:p w14:paraId="39C23E3D"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bookmarkStart w:id="2" w:name="_Hlk31812662"/>
      <w:r w:rsidRPr="00934497">
        <w:rPr>
          <w:rFonts w:ascii="Arial" w:hAnsi="Arial" w:cs="Arial"/>
          <w:b/>
          <w:bCs/>
          <w:sz w:val="24"/>
          <w:szCs w:val="24"/>
        </w:rPr>
        <w:lastRenderedPageBreak/>
        <w:t>Elections and Vacancies of Board Officers</w:t>
      </w:r>
    </w:p>
    <w:p w14:paraId="6BDA8B31" w14:textId="46DEEF2E"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9504" behindDoc="1" locked="0" layoutInCell="1" allowOverlap="1" wp14:anchorId="77B0A24F" wp14:editId="4E4FA5A9">
                <wp:simplePos x="0" y="0"/>
                <wp:positionH relativeFrom="page">
                  <wp:posOffset>4409440</wp:posOffset>
                </wp:positionH>
                <wp:positionV relativeFrom="paragraph">
                  <wp:posOffset>293370</wp:posOffset>
                </wp:positionV>
                <wp:extent cx="48895" cy="6350"/>
                <wp:effectExtent l="8890" t="7620" r="8890" b="5080"/>
                <wp:wrapNone/>
                <wp:docPr id="41" name="Group 4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6350"/>
                          <a:chOff x="6944" y="462"/>
                          <a:chExt cx="77" cy="10"/>
                        </a:xfrm>
                      </wpg:grpSpPr>
                      <wps:wsp>
                        <wps:cNvPr id="42" name="Freeform 42"/>
                        <wps:cNvSpPr>
                          <a:spLocks/>
                        </wps:cNvSpPr>
                        <wps:spPr bwMode="auto">
                          <a:xfrm>
                            <a:off x="6944" y="462"/>
                            <a:ext cx="77" cy="10"/>
                          </a:xfrm>
                          <a:custGeom>
                            <a:avLst/>
                            <a:gdLst>
                              <a:gd name="T0" fmla="+- 0 6944 6944"/>
                              <a:gd name="T1" fmla="*/ T0 w 77"/>
                              <a:gd name="T2" fmla="+- 0 467 462"/>
                              <a:gd name="T3" fmla="*/ 467 h 10"/>
                              <a:gd name="T4" fmla="+- 0 7020 6944"/>
                              <a:gd name="T5" fmla="*/ T4 w 77"/>
                              <a:gd name="T6" fmla="+- 0 467 462"/>
                              <a:gd name="T7" fmla="*/ 467 h 10"/>
                            </a:gdLst>
                            <a:ahLst/>
                            <a:cxnLst>
                              <a:cxn ang="0">
                                <a:pos x="T1" y="T3"/>
                              </a:cxn>
                              <a:cxn ang="0">
                                <a:pos x="T5" y="T7"/>
                              </a:cxn>
                            </a:cxnLst>
                            <a:rect l="0" t="0" r="r" b="b"/>
                            <a:pathLst>
                              <a:path w="77" h="10">
                                <a:moveTo>
                                  <a:pt x="0" y="5"/>
                                </a:moveTo>
                                <a:lnTo>
                                  <a:pt x="76" y="5"/>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FA36B" id="Group 41" o:spid="_x0000_s1026" style="position:absolute;margin-left:347.2pt;margin-top:23.1pt;width:3.85pt;height:.5pt;z-index:-251646976;visibility:hidden;mso-position-horizontal-relative:page" coordorigin="6944,462" coordsize="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5GOAMAAJYHAAAOAAAAZHJzL2Uyb0RvYy54bWykVW1v0zAQ/o7Ef7D8EcSSdlm7VcsQYuuE&#10;xJtE+QGu47yIxA6223T8eh7bSRo6JqTRD+k5d7l77rkXX789NDXZC20qJVM6O4spEZKrrJJFSr9v&#10;1m8uKTGWyYzVSoqUPghD3968fHHdtSsxV6WqM6EJnEiz6tqUlta2qygyvBQNM2eqFRLKXOmGWRx1&#10;EWWadfDe1NE8jhdRp3TWasWFMXh7G5T0xvvPc8Htlzw3wpI6pcBm/VP759Y9o5trtio0a8uK9zDY&#10;M1A0rJIIOrq6ZZaRna4euWoqrpVRuT3jqolUnldc+ByQzSw+yeZeq13rcylWXdGONIHaE56e7ZZ/&#10;3n/VpMpSmswokaxBjXxY4s5llWXC1dXx1LXFCub3uv3WftUhWYgfFf9hoI5O9e5cBGOy7T6pDK7Z&#10;zirP0yHXjXMBBsjBl+NhLIc4WMLxMrm8vLqghEOzOL/oa8VLFNR9srhKEkqgSxbzUEZe3vVfLpfh&#10;s5n/KGKrEM5D7CG5fNBy5siq+T9Wv5WsFb5YxtE0sDofWF1rIVwfk8TDddFhNlBppjxONM7MgO5/&#10;MviYjoHGJ8hgK74z9l4oXwe2/2hsGIYMkq9u1vfDBoOTNzXm4vUbEhMXyT/64RnN0DDB7FVENjHp&#10;CCL3LgdPYGPiKVksyVi9YvRzPhjBjzMpSagjpmu0QeknjpbxPOA6jYf2OUJK/gppMZj45J6AhH4a&#10;/UwhobWKgS9WDhTyg+w5hESYW4Wx7/pWGde6GzCFxt2cO7hwAStH+BPGyMEZey4H4/DfB9HYcqf7&#10;TVOC/bYNfLTMOmwuhhNJl1LXFCUGO+Bq1F5slNfb4zhe9PCO2lpOrZagDsgGs6AEMhfD5zXGdXAn&#10;zSbVuqpr3xq19GjOFwtPkFF1lTmlw2J0sX1fa7JnWN7rdYxfj+gPMyxJmXlnpWDZXS9bVtVBRvAa&#10;/GL4wyiFyd+q7AFjpVW4EnCFQSiV/kVJh+sgpebnjmlBSf1BYjNczZLE3R/+kFws5zjoqWY71TDJ&#10;4SqllqL6Tnxvw52za3VVlIg08+lK9Q4LMa/c5Hl8AVV/wHLykl/+kP64XaZnb3W8Tm9+AwAA//8D&#10;AFBLAwQUAAYACAAAACEAUuIxMuAAAAAJAQAADwAAAGRycy9kb3ducmV2LnhtbEyPTU+DQBCG7yb+&#10;h82YeLMLBKkiS+P3pfFAq4nHLYxAujtL2G1Bf33Hkx5n5sk7z1usZmvEEUffO1IQLyIQSLVremoV&#10;vG9frm5A+KCp0cYRKvhGD6vy/KzQeeMmqvC4Ca3gEPK5VtCFMORS+rpDq/3CDUh8+3Kj1YHHsZXN&#10;qCcOt0YmUZRJq3viD50e8LHDer85WAWv09PHdh0+H/Zv+Pxj1tdxZapYqcuL+f4ORMA5/MHwq8/q&#10;ULLTzh2o8cIoyG7TlFEFaZaAYGAZJTGIHS+WCciykP8blCcAAAD//wMAUEsBAi0AFAAGAAgAAAAh&#10;ALaDOJL+AAAA4QEAABMAAAAAAAAAAAAAAAAAAAAAAFtDb250ZW50X1R5cGVzXS54bWxQSwECLQAU&#10;AAYACAAAACEAOP0h/9YAAACUAQAACwAAAAAAAAAAAAAAAAAvAQAAX3JlbHMvLnJlbHNQSwECLQAU&#10;AAYACAAAACEAy1lORjgDAACWBwAADgAAAAAAAAAAAAAAAAAuAgAAZHJzL2Uyb0RvYy54bWxQSwEC&#10;LQAUAAYACAAAACEAUuIxMuAAAAAJAQAADwAAAAAAAAAAAAAAAACSBQAAZHJzL2Rvd25yZXYueG1s&#10;UEsFBgAAAAAEAAQA8wAAAJ8GAAAAAA==&#10;">
                <v:shape id="Freeform 42" o:spid="_x0000_s1027" style="position:absolute;left:6944;top:462;width:77;height:10;visibility:visible;mso-wrap-style:square;v-text-anchor:top" coordsize="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AjwwAAANsAAAAPAAAAZHJzL2Rvd25yZXYueG1sRI9Ba8JA&#10;FITvgv9heUJvulGKSHSVNiB4ETWWSm+P7DMJzb4Nu6tJ/31XEDwOM/MNs9r0phF3cr62rGA6SUAQ&#10;F1bXXCr4Om/HCxA+IGtsLJOCP/KwWQ8HK0y17fhE9zyUIkLYp6igCqFNpfRFRQb9xLbE0btaZzBE&#10;6UqpHXYRbho5S5K5NFhzXKiwpayi4je/GQX5+VMevsO+c0fdbn/KQ3ZdXDKl3kb9xxJEoD68ws/2&#10;Tit4n8HjS/wBcv0PAAD//wMAUEsBAi0AFAAGAAgAAAAhANvh9svuAAAAhQEAABMAAAAAAAAAAAAA&#10;AAAAAAAAAFtDb250ZW50X1R5cGVzXS54bWxQSwECLQAUAAYACAAAACEAWvQsW78AAAAVAQAACwAA&#10;AAAAAAAAAAAAAAAfAQAAX3JlbHMvLnJlbHNQSwECLQAUAAYACAAAACEAXn7AI8MAAADbAAAADwAA&#10;AAAAAAAAAAAAAAAHAgAAZHJzL2Rvd25yZXYueG1sUEsFBgAAAAADAAMAtwAAAPcCAAAAAA==&#10;" path="m,5r76,e" filled="f" strokecolor="red" strokeweight=".58pt">
                  <v:path arrowok="t" o:connecttype="custom" o:connectlocs="0,467;76,467" o:connectangles="0,0"/>
                </v:shape>
                <w10:wrap anchorx="page"/>
              </v:group>
            </w:pict>
          </mc:Fallback>
        </mc:AlternateContent>
      </w:r>
      <w:r w:rsidRPr="00934497">
        <w:rPr>
          <w:rFonts w:ascii="Arial" w:hAnsi="Arial" w:cs="Arial"/>
          <w:noProof/>
        </w:rPr>
        <mc:AlternateContent>
          <mc:Choice Requires="wpg">
            <w:drawing>
              <wp:anchor distT="0" distB="0" distL="114300" distR="114300" simplePos="0" relativeHeight="251670528" behindDoc="1" locked="0" layoutInCell="1" allowOverlap="1" wp14:anchorId="60933310" wp14:editId="0A1AD185">
                <wp:simplePos x="0" y="0"/>
                <wp:positionH relativeFrom="page">
                  <wp:posOffset>4457700</wp:posOffset>
                </wp:positionH>
                <wp:positionV relativeFrom="paragraph">
                  <wp:posOffset>238125</wp:posOffset>
                </wp:positionV>
                <wp:extent cx="40005" cy="6350"/>
                <wp:effectExtent l="9525" t="9525" r="7620" b="3175"/>
                <wp:wrapNone/>
                <wp:docPr id="39" name="Group 3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7020" y="375"/>
                          <a:chExt cx="63" cy="10"/>
                        </a:xfrm>
                      </wpg:grpSpPr>
                      <wps:wsp>
                        <wps:cNvPr id="40" name="Freeform 40"/>
                        <wps:cNvSpPr>
                          <a:spLocks/>
                        </wps:cNvSpPr>
                        <wps:spPr bwMode="auto">
                          <a:xfrm>
                            <a:off x="7020" y="375"/>
                            <a:ext cx="63" cy="10"/>
                          </a:xfrm>
                          <a:custGeom>
                            <a:avLst/>
                            <a:gdLst>
                              <a:gd name="T0" fmla="+- 0 7020 7020"/>
                              <a:gd name="T1" fmla="*/ T0 w 63"/>
                              <a:gd name="T2" fmla="+- 0 380 375"/>
                              <a:gd name="T3" fmla="*/ 380 h 10"/>
                              <a:gd name="T4" fmla="+- 0 7083 7020"/>
                              <a:gd name="T5" fmla="*/ T4 w 63"/>
                              <a:gd name="T6" fmla="+- 0 380 375"/>
                              <a:gd name="T7" fmla="*/ 380 h 10"/>
                            </a:gdLst>
                            <a:ahLst/>
                            <a:cxnLst>
                              <a:cxn ang="0">
                                <a:pos x="T1" y="T3"/>
                              </a:cxn>
                              <a:cxn ang="0">
                                <a:pos x="T5" y="T7"/>
                              </a:cxn>
                            </a:cxnLst>
                            <a:rect l="0" t="0" r="r" b="b"/>
                            <a:pathLst>
                              <a:path w="63" h="10">
                                <a:moveTo>
                                  <a:pt x="0" y="5"/>
                                </a:moveTo>
                                <a:lnTo>
                                  <a:pt x="63" y="5"/>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8F4F7" id="Group 39" o:spid="_x0000_s1026" style="position:absolute;margin-left:351pt;margin-top:18.75pt;width:3.15pt;height:.5pt;z-index:-251645952;visibility:hidden;mso-position-horizontal-relative:page" coordorigin="7020,375"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3YNgMAAJYHAAAOAAAAZHJzL2Uyb0RvYy54bWykVdtu2zAMfR+wfxD0uGG1c2nSGnWKoW2K&#10;Ad1WoNkHKLJ8wWTJk5Q43dePlGwnTdsN6F5syjwmjw5F6uJyV0uyFcZWWqV0dBJTIhTXWaWKlP5Y&#10;LT+dUWIdUxmTWomUPgpLLxfv3120TSLGutQyE4ZAEGWTtklp6VyTRJHlpaiZPdGNUODMtamZg6Up&#10;osywFqLXMhrH8Sxqtckao7mwFr5eBydd+Ph5Lrj7nudWOCJTCtycfxr/XOMzWlywpDCsKSve0WBv&#10;YFGzSkHSIdQ1c4xsTPUsVF1xo63O3QnXdaTzvOLC7wF2M4qPdnNr9KbxeymStmgGmUDaI53eHJZ/&#10;294bUmUpnZxTolgNNfJpCa7LKssE1hV1apsiAfitaR6aexM2C+ad5j8tuKNjP66LACbr9qvOIDTb&#10;OO112uWmxhCgANn5cjwO5RA7Rzh8nMZxfEoJB89sctrVipdQUPxlHo+hoOCbzE9DGXl50/05m4Tf&#10;Rv6niCUhnafYUcL9wJGze1Xt/6n6ULJG+GJZlKlTdQocg6pLIwSeYwKfvJoe1ktpD3U88CBJC3L/&#10;U8HncvQyviIGS/jGuluhfR3Y9s660AwZWL66Wcd8BXvIawl98fETiQlm8o+ueQbYqId9iMgqJi2B&#10;zF3IPtK4h/hIk7OYDNUrhjhQvJAO4iCkJKGO0F0DZtpjOkpnkxcpwfEZQq2mL1Ka9ZC/UZr3oCNK&#10;cLSKXi9W9hLyneo0BIswHIWxP/WNtnh0V6AUHNyVlwdCAAoFfwUMe0DwHLXsweHdJTEw5Y7nm6EE&#10;5ts66N8wh9wwB5qkxYaC7obGDrxqvRUr7f1u346+rSDT3ivVIQpjALMeFpyAxxye6pAX6R4cNqWX&#10;lZT+aEiFbOaT2cwLZLWsMnQiF2uK9ZU0ZMtgeC+XMA36dn4CgyGpMh+sFCy76WzHKhlsSC5BX2j+&#10;0Eqh89c6e4S2MjpcCXCFgVFq85uSFq6DlNpfG2YEJfKLgslwPppiKzu/mJ7OcfaYQ8/60MMUh1Ap&#10;dRSqj+aVC3fOpjFVUUKmkd+u0p9hIOYVdp7nF1h1CxhO3vLDH6wnt8vh2qP21+niDwAAAP//AwBQ&#10;SwMEFAAGAAgAAAAhACQum/3gAAAACQEAAA8AAABkcnMvZG93bnJldi54bWxMj0tPwzAQhO9I/Adr&#10;kbhRO61CohCn4n2pekgLEkc3XpKofkSx2wR+PcsJjrMzmv2mXM/WsDOOofdOQrIQwNA1XveulfC2&#10;f7nJgYWonFbGO5TwhQHW1eVFqQrtJ1fjeRdbRiUuFEpCF+NQcB6aDq0KCz+gI+/Tj1ZFkmPL9agm&#10;KreGL4W45Vb1jj50asDHDpvj7mQlvE5P7/tN/Hg4bvH522zSpDZ1IuX11Xx/ByziHP/C8ItP6FAR&#10;08GfnA7MSMjEkrZECassBUaBTOQrYAc65CnwquT/F1Q/AAAA//8DAFBLAQItABQABgAIAAAAIQC2&#10;gziS/gAAAOEBAAATAAAAAAAAAAAAAAAAAAAAAABbQ29udGVudF9UeXBlc10ueG1sUEsBAi0AFAAG&#10;AAgAAAAhADj9If/WAAAAlAEAAAsAAAAAAAAAAAAAAAAALwEAAF9yZWxzLy5yZWxzUEsBAi0AFAAG&#10;AAgAAAAhAGyfHdg2AwAAlgcAAA4AAAAAAAAAAAAAAAAALgIAAGRycy9lMm9Eb2MueG1sUEsBAi0A&#10;FAAGAAgAAAAhACQum/3gAAAACQEAAA8AAAAAAAAAAAAAAAAAkAUAAGRycy9kb3ducmV2LnhtbFBL&#10;BQYAAAAABAAEAPMAAACdBgAAAAA=&#10;">
                <v:shape id="Freeform 40" o:spid="_x0000_s1027" style="position:absolute;left:7020;top:375;width:63;height:10;visibility:visible;mso-wrap-style:square;v-text-anchor:top" coordsize="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awfwwAAANsAAAAPAAAAZHJzL2Rvd25yZXYueG1sRE/Pa8Iw&#10;FL4L+x/CG3gRTScyXNdURBC8DGYVh7dn89YWm5esybTur18OgseP73e26E0rLtT5xrKCl0kCgri0&#10;uuFKwX63Hs9B+ICssbVMCm7kYZE/DTJMtb3yli5FqEQMYZ+igjoEl0rpy5oM+ol1xJH7tp3BEGFX&#10;Sd3hNYabVk6T5FUabDg21OhoVVN5Ln6Ngo+vP1uebtvi7bAfWTf7PP6cT06p4XO/fAcRqA8P8d29&#10;0QpmcX38En+AzP8BAAD//wMAUEsBAi0AFAAGAAgAAAAhANvh9svuAAAAhQEAABMAAAAAAAAAAAAA&#10;AAAAAAAAAFtDb250ZW50X1R5cGVzXS54bWxQSwECLQAUAAYACAAAACEAWvQsW78AAAAVAQAACwAA&#10;AAAAAAAAAAAAAAAfAQAAX3JlbHMvLnJlbHNQSwECLQAUAAYACAAAACEAuNWsH8MAAADbAAAADwAA&#10;AAAAAAAAAAAAAAAHAgAAZHJzL2Rvd25yZXYueG1sUEsFBgAAAAADAAMAtwAAAPcCAAAAAA==&#10;" path="m,5r63,e" filled="f" strokecolor="red" strokeweight=".58pt">
                  <v:path arrowok="t" o:connecttype="custom" o:connectlocs="0,380;63,380" o:connectangles="0,0"/>
                </v:shape>
                <w10:wrap anchorx="page"/>
              </v:group>
            </w:pict>
          </mc:Fallback>
        </mc:AlternateContent>
      </w:r>
      <w:r w:rsidRPr="00934497">
        <w:rPr>
          <w:rFonts w:ascii="Arial" w:hAnsi="Arial" w:cs="Arial"/>
          <w:noProof/>
        </w:rPr>
        <mc:AlternateContent>
          <mc:Choice Requires="wpg">
            <w:drawing>
              <wp:anchor distT="0" distB="0" distL="114300" distR="114300" simplePos="0" relativeHeight="251662336" behindDoc="0" locked="0" layoutInCell="1" allowOverlap="1" wp14:anchorId="41E49396" wp14:editId="78FECB23">
                <wp:simplePos x="0" y="0"/>
                <wp:positionH relativeFrom="page">
                  <wp:posOffset>803275</wp:posOffset>
                </wp:positionH>
                <wp:positionV relativeFrom="paragraph">
                  <wp:posOffset>140970</wp:posOffset>
                </wp:positionV>
                <wp:extent cx="1270" cy="524510"/>
                <wp:effectExtent l="12700" t="7620" r="5080" b="10795"/>
                <wp:wrapNone/>
                <wp:docPr id="37" name="Group 3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4510"/>
                          <a:chOff x="1265" y="222"/>
                          <a:chExt cx="2" cy="826"/>
                        </a:xfrm>
                      </wpg:grpSpPr>
                      <wps:wsp>
                        <wps:cNvPr id="38" name="Freeform 38"/>
                        <wps:cNvSpPr>
                          <a:spLocks/>
                        </wps:cNvSpPr>
                        <wps:spPr bwMode="auto">
                          <a:xfrm>
                            <a:off x="1265" y="222"/>
                            <a:ext cx="2" cy="826"/>
                          </a:xfrm>
                          <a:custGeom>
                            <a:avLst/>
                            <a:gdLst>
                              <a:gd name="T0" fmla="+- 0 222 222"/>
                              <a:gd name="T1" fmla="*/ 222 h 826"/>
                              <a:gd name="T2" fmla="+- 0 1047 222"/>
                              <a:gd name="T3" fmla="*/ 1047 h 826"/>
                            </a:gdLst>
                            <a:ahLst/>
                            <a:cxnLst>
                              <a:cxn ang="0">
                                <a:pos x="0" y="T1"/>
                              </a:cxn>
                              <a:cxn ang="0">
                                <a:pos x="0" y="T3"/>
                              </a:cxn>
                            </a:cxnLst>
                            <a:rect l="0" t="0" r="r" b="b"/>
                            <a:pathLst>
                              <a:path h="826">
                                <a:moveTo>
                                  <a:pt x="0" y="0"/>
                                </a:moveTo>
                                <a:lnTo>
                                  <a:pt x="0" y="8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CF959" id="Group 37" o:spid="_x0000_s1026" style="position:absolute;margin-left:63.25pt;margin-top:11.1pt;width:.1pt;height:41.3pt;z-index:251662336;visibility:hidden;mso-position-horizontal-relative:page" coordorigin="1265,222" coordsize="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TtAwMAAAEHAAAOAAAAZHJzL2Uyb0RvYy54bWykVelu2zAM/j9g7yDo54bWR84ZdYqhFwZ0&#10;W4FmD6BI8oHZkicpcbqnH0U5R9MdQBcgBmlS5KePhy8ut21DNtLYWqucJucxJVJxLWpV5vTb8vZs&#10;Tol1TAnWaCVz+iQtvVy8fXPRd5lMdaUbIQ2BIMpmfZfTyrkuiyLLK9kye647qcBYaNMyB6opI2FY&#10;D9HbJkrjeBr12ojOaC6thbfXwUgXGL8oJHdfi8JKR5qcAjaHT4PPlX9GiwuWlYZ1Vc0HGOwVKFpW&#10;K0i6D3XNHCNrU78I1dbcaKsLd851G+miqLnEO8BtkvjkNndGrzu8S5n1ZbenCag94enVYfmXzYMh&#10;tcjpaEaJYi3UCNMSr1e1ENLX1fPUd2UG7neme+weTLgsiPeaf7dgjk7tXi+DM1n1n7WA0GztNPK0&#10;LUzrQwADZIvleNqXQ24d4fAySWdQMg6GSTqeJEOxeAUV9WeSdDqhBKxpmoY68upmOJqGc/N06i0R&#10;y0I+xDhg8heCnrMHWu3/0fpYsU5itaznaUcrDECg9dZI6RuZjOaBTnTbcWmPiTyyeJAW+P4nhS/p&#10;2PH4BzJYxtfW3UmNhWCbe+vCNAiQsLxiQL6EMhRtA4Px/ozEBPj2/8B5uXdKdk7vInSpyEA/TMXe&#10;CbAcRUri8ex3oUY7LwiFPvtYUMpyh49VO8h8qwbMIBHmd0+MbdZpe2ivJbYxRAAnf7+/+o6GxkHf&#10;cGZIYWCpnK4TQwmsk1WgpGPOI/MpvEiqnHomvN7qjVxqtLgDMOxsyHGwNuql1zydDJiCFQ748Nje&#10;+5Qe6VFVlb6tmwbL2ijSw9DE42SMUKxuauGtHo015eqqMWTD/J7E35DrmRvsIyUwWiWZuBlkx+om&#10;yJC9AWphzELThhlbafEEDWx02L7wtQCh0uYnJT1s3pzaH2tmJCXNJwUz+CEZj/2qRmU8maWgmGPL&#10;6tjCFIdQOXUU6u7FKxfW+7ozdVlBpgSvq/RH2D1F7Xsc8QVUgwJrACXcsyA9W+THOnodvlyLXwAA&#10;AP//AwBQSwMEFAAGAAgAAAAhAJ7L4bPgAAAACgEAAA8AAABkcnMvZG93bnJldi54bWxMj8tOwzAQ&#10;RfdI/IM1SOyoE4uGKsSpeG+qLtJSqUs3HpKo9jiK3Sbw9bgr2M3VHN05Uywna9gZB985kpDOEmBI&#10;tdMdNRI+t+93C2A+KNLKOEIJ3+hhWV5fFSrXbqQKz5vQsFhCPlcS2hD6nHNft2iVn7keKe6+3GBV&#10;iHFouB7UGMut4SJJMm5VR/FCq3p8abE+bk5Wwsf4utuuwv75uMa3H7Oap5WpUilvb6anR2ABp/AH&#10;w0U/qkMZnQ7uRNozE7PI5hGVIIQAdgFE9gDsEIfkfgG8LPj/F8pfAAAA//8DAFBLAQItABQABgAI&#10;AAAAIQC2gziS/gAAAOEBAAATAAAAAAAAAAAAAAAAAAAAAABbQ29udGVudF9UeXBlc10ueG1sUEsB&#10;Ai0AFAAGAAgAAAAhADj9If/WAAAAlAEAAAsAAAAAAAAAAAAAAAAALwEAAF9yZWxzLy5yZWxzUEsB&#10;Ai0AFAAGAAgAAAAhABv0xO0DAwAAAQcAAA4AAAAAAAAAAAAAAAAALgIAAGRycy9lMm9Eb2MueG1s&#10;UEsBAi0AFAAGAAgAAAAhAJ7L4bPgAAAACgEAAA8AAAAAAAAAAAAAAAAAXQUAAGRycy9kb3ducmV2&#10;LnhtbFBLBQYAAAAABAAEAPMAAABqBgAAAAA=&#10;">
                <v:shape id="Freeform 38" o:spid="_x0000_s1027" style="position:absolute;left:1265;top:222;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gh2wQAAANsAAAAPAAAAZHJzL2Rvd25yZXYueG1sRE/dasIw&#10;FL4X9g7hDHanyRxaqaZlTESnMDbnAxya0x/WnJQm1u7tl4uBlx/f/yYfbSsG6n3jWMPzTIEgLpxp&#10;uNJw+d5NVyB8QDbYOiYNv+Qhzx4mG0yNu/EXDedQiRjCPkUNdQhdKqUvarLoZ64jjlzpeoshwr6S&#10;psdbDLetnCu1lBYbjg01dvRWU/FzvloNn+U+UYNJTupjZd7L5e642HrU+ulxfF2DCDSGu/jffTAa&#10;XuLY+CX+AJn9AQAA//8DAFBLAQItABQABgAIAAAAIQDb4fbL7gAAAIUBAAATAAAAAAAAAAAAAAAA&#10;AAAAAABbQ29udGVudF9UeXBlc10ueG1sUEsBAi0AFAAGAAgAAAAhAFr0LFu/AAAAFQEAAAsAAAAA&#10;AAAAAAAAAAAAHwEAAF9yZWxzLy5yZWxzUEsBAi0AFAAGAAgAAAAhAM7uCHbBAAAA2wAAAA8AAAAA&#10;AAAAAAAAAAAABwIAAGRycy9kb3ducmV2LnhtbFBLBQYAAAAAAwADALcAAAD1AgAAAAA=&#10;" path="m,l,825e" filled="f" strokeweight=".82pt">
                  <v:path arrowok="t" o:connecttype="custom" o:connectlocs="0,222;0,1047" o:connectangles="0,0"/>
                </v:shape>
                <w10:wrap anchorx="page"/>
              </v:group>
            </w:pict>
          </mc:Fallback>
        </mc:AlternateContent>
      </w:r>
      <w:r w:rsidRPr="00934497">
        <w:rPr>
          <w:rFonts w:ascii="Arial" w:hAnsi="Arial" w:cs="Arial"/>
        </w:rPr>
        <w:t>Board Officers are elected for two year terms (or until their successors are elected).  No Trustee will hold more than one Office at a time.  The President will take nominations for Board Officers from the floor.  No second to a nomination is needed, although nominees must consent to serve.  Officers will be elected by a majority of Trustees present.  Tie votes will be decided by a run-off election.  Newly elected Board Officers will begin their terms of service at the regularly scheduled Board meeting following the election of Officers.</w:t>
      </w:r>
    </w:p>
    <w:p w14:paraId="718A8542" w14:textId="77777777" w:rsidR="00392B84" w:rsidRPr="00934497" w:rsidRDefault="00392B84" w:rsidP="00392B84">
      <w:pPr>
        <w:rPr>
          <w:rFonts w:ascii="Arial" w:hAnsi="Arial" w:cs="Arial"/>
        </w:rPr>
      </w:pPr>
    </w:p>
    <w:p w14:paraId="3A1AB942" w14:textId="6A27351A" w:rsidR="00392B84" w:rsidRPr="00934497" w:rsidRDefault="00392B84" w:rsidP="00392B84">
      <w:pPr>
        <w:rPr>
          <w:rFonts w:ascii="Arial" w:hAnsi="Arial" w:cs="Arial"/>
        </w:rPr>
      </w:pPr>
      <w:r w:rsidRPr="00934497">
        <w:rPr>
          <w:rFonts w:ascii="Arial" w:hAnsi="Arial" w:cs="Arial"/>
        </w:rPr>
        <w:t>A majority of Trustees present may remove a Board Officer if, in the judgment of the Board, the removal serves the best interests of the Library District.</w:t>
      </w:r>
    </w:p>
    <w:p w14:paraId="7D2D17A9" w14:textId="77777777" w:rsidR="00392B84" w:rsidRPr="00934497" w:rsidRDefault="00392B84" w:rsidP="00392B84">
      <w:pPr>
        <w:rPr>
          <w:rFonts w:ascii="Arial" w:hAnsi="Arial" w:cs="Arial"/>
        </w:rPr>
      </w:pPr>
    </w:p>
    <w:p w14:paraId="2E41E687" w14:textId="77777777" w:rsidR="00392B84" w:rsidRPr="00934497" w:rsidRDefault="00392B84" w:rsidP="00392B84">
      <w:pPr>
        <w:rPr>
          <w:rFonts w:ascii="Arial" w:hAnsi="Arial" w:cs="Arial"/>
        </w:rPr>
      </w:pPr>
      <w:r w:rsidRPr="00934497">
        <w:rPr>
          <w:rFonts w:ascii="Arial" w:hAnsi="Arial" w:cs="Arial"/>
        </w:rPr>
        <w:t>In the event of a vacancy in a Board Office, the remaining unexpired term will be filled by majority vote of the Trustees.</w:t>
      </w:r>
    </w:p>
    <w:bookmarkEnd w:id="2"/>
    <w:p w14:paraId="3135A2CF" w14:textId="77777777" w:rsidR="00392B84" w:rsidRPr="00934497" w:rsidRDefault="00392B84" w:rsidP="00392B84">
      <w:pPr>
        <w:rPr>
          <w:rFonts w:ascii="Arial" w:hAnsi="Arial" w:cs="Arial"/>
        </w:rPr>
      </w:pPr>
    </w:p>
    <w:p w14:paraId="71B3A9E6"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Board Committees</w:t>
      </w:r>
    </w:p>
    <w:p w14:paraId="1489E06E" w14:textId="45F199D7"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3360" behindDoc="0" locked="0" layoutInCell="1" allowOverlap="1" wp14:anchorId="61C40243" wp14:editId="3797AA9E">
                <wp:simplePos x="0" y="0"/>
                <wp:positionH relativeFrom="page">
                  <wp:posOffset>803275</wp:posOffset>
                </wp:positionH>
                <wp:positionV relativeFrom="paragraph">
                  <wp:posOffset>181610</wp:posOffset>
                </wp:positionV>
                <wp:extent cx="1270" cy="173990"/>
                <wp:effectExtent l="12700" t="10160" r="5080" b="6350"/>
                <wp:wrapNone/>
                <wp:docPr id="35" name="Group 3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1265" y="286"/>
                          <a:chExt cx="2" cy="274"/>
                        </a:xfrm>
                      </wpg:grpSpPr>
                      <wps:wsp>
                        <wps:cNvPr id="36" name="Freeform 36"/>
                        <wps:cNvSpPr>
                          <a:spLocks/>
                        </wps:cNvSpPr>
                        <wps:spPr bwMode="auto">
                          <a:xfrm>
                            <a:off x="1265" y="286"/>
                            <a:ext cx="2" cy="274"/>
                          </a:xfrm>
                          <a:custGeom>
                            <a:avLst/>
                            <a:gdLst>
                              <a:gd name="T0" fmla="+- 0 286 286"/>
                              <a:gd name="T1" fmla="*/ 286 h 274"/>
                              <a:gd name="T2" fmla="+- 0 560 286"/>
                              <a:gd name="T3" fmla="*/ 56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35147" id="Group 35" o:spid="_x0000_s1026" style="position:absolute;margin-left:63.25pt;margin-top:14.3pt;width:.1pt;height:13.7pt;z-index:251663360;visibility:hidden;mso-position-horizontal-relative:page" coordorigin="1265,286"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3WAgMAAP8GAAAOAAAAZHJzL2Uyb0RvYy54bWykVW1r2zAQ/j7YfxD6uNE6dtKkNXXK6BuD&#10;bis0+wGKJL8wWdIkJU7363eS7MRN2QZdIObkO90999yLL692rUBbbmyjZIHT0wlGXFLFGlkV+Pvq&#10;7uQcI+uIZEQoyQv8zC2+Wr5/d9npnGeqVoJxg8CJtHmnC1w7p/MksbTmLbGnSnMJylKZljg4miph&#10;hnTgvRVJNpnMk04Zpo2i3Fp4exOVeBn8lyWn7ltZWu6QKDBgc+FpwnPtn8nykuSVIbpuaA+DvAFF&#10;SxoJQfeubogjaGOaV67ahhplVelOqWoTVZYN5SEHyCadHGVzb9RGh1yqvKv0niag9oinN7ulX7eP&#10;BjWswNMzjCRpoUYhLPLnumGM+7p6njpd5WB+b/STfjQxWRAfFP1hQZ0c6/25isZo3X1RDFyTjVOB&#10;p11pWu8CGEC7UI7nfTn4ziEKL9NsASWjoEgX04uLvli0hor6O2k2B4igzc7nsY60vu2vZvFetph5&#10;TULyGC9g7DH5hKDn7IFW+3+0PtVE81At63kaaJ0PtN4Zzn0jo2mA66OD2cClHRM50ngzC3z/k8LX&#10;dAw8/oEMktONdfdchUKQ7YN1cRoYSKG8rG+IFZShbAUMxscTNEHAt//3s7M3SgejD0kwqVFPP0zF&#10;3giwjDydzYO3Y0/TwQg8eZO9JyhkNaAj9QCY7mSPGCRE/OaZhCbTyh6aaxWaGDyAkc/ur7bTvm2C&#10;bbzThzCwUo6XicEIlsk6pqGJ88h8CC+iGhoU2tCfW7XlKxU07gAs9DXEOGiFfG11aOWohQvefWju&#10;fUiPdFRTqe4aIUJRhUQdjMxklkYoVomGea1HY021vhYGbYnfkuHX5//CDLaRZMFbzQm77WVHGhFl&#10;iC6AWhiy2LJxwtaKPUP7GhV3L3wrQKiV+YVRB3u3wPbnhhiOkfgsYQIv0tnML+pwmJ0tMjiYsWY9&#10;1hBJwVWBHYa6e/HaxeW+0aapaoiUBual+gSbp2x8hwd8EVV/gCUQpLBlQXqxxsfnYHX4bi1/AwAA&#10;//8DAFBLAwQUAAYACAAAACEAOaKAOd8AAAAJAQAADwAAAGRycy9kb3ducmV2LnhtbEyPy2rDMBBF&#10;94X+g5hCd41sg9XgWg59b0IXTlroUrGmtok0MpYSu/n6KKt2eZnDvWfK1WwNO+Loe0cS0kUCDKlx&#10;uqdWwuf27W4JzAdFWhlHKOEXPayq66tSFdpNVONxE1oWS8gXSkIXwlBw7psOrfILNyDF248brQox&#10;ji3Xo5piuTU8SxLBreopLnRqwOcOm/3mYCW8Ty9f23X4ftp/4OvJrPO0NnUq5e3N/PgALOAc/mC4&#10;6Ed1qKLTzh1Ie2ZizkQeUQnZUgC7AJm4B7aTkIsEeFXy/x9UZwAAAP//AwBQSwECLQAUAAYACAAA&#10;ACEAtoM4kv4AAADhAQAAEwAAAAAAAAAAAAAAAAAAAAAAW0NvbnRlbnRfVHlwZXNdLnhtbFBLAQIt&#10;ABQABgAIAAAAIQA4/SH/1gAAAJQBAAALAAAAAAAAAAAAAAAAAC8BAABfcmVscy8ucmVsc1BLAQIt&#10;ABQABgAIAAAAIQB8BP3WAgMAAP8GAAAOAAAAAAAAAAAAAAAAAC4CAABkcnMvZTJvRG9jLnhtbFBL&#10;AQItABQABgAIAAAAIQA5ooA53wAAAAkBAAAPAAAAAAAAAAAAAAAAAFwFAABkcnMvZG93bnJldi54&#10;bWxQSwUGAAAAAAQABADzAAAAaAYAAAAA&#10;">
                <v:shape id="Freeform 36" o:spid="_x0000_s1027" style="position:absolute;left:1265;top:286;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YmwgAAANsAAAAPAAAAZHJzL2Rvd25yZXYueG1sRI9Bi8Iw&#10;FITvgv8hPMGbpl2hK7Wp6IroYQ+u7g94NM+22LyUJtr6742wsMdhZr5hsvVgGvGgztWWFcTzCARx&#10;YXXNpYLfy362BOE8ssbGMil4koN1Ph5lmGrb8w89zr4UAcIuRQWV920qpSsqMujmtiUO3tV2Bn2Q&#10;XSl1h32Am0Z+RFEiDdYcFips6aui4na+GwWnC+ptbJLTbTnsvg+fhvZ9fFdqOhk2KxCeBv8f/msf&#10;tYJFAu8v4QfI/AUAAP//AwBQSwECLQAUAAYACAAAACEA2+H2y+4AAACFAQAAEwAAAAAAAAAAAAAA&#10;AAAAAAAAW0NvbnRlbnRfVHlwZXNdLnhtbFBLAQItABQABgAIAAAAIQBa9CxbvwAAABUBAAALAAAA&#10;AAAAAAAAAAAAAB8BAABfcmVscy8ucmVsc1BLAQItABQABgAIAAAAIQBGZrYmwgAAANsAAAAPAAAA&#10;AAAAAAAAAAAAAAcCAABkcnMvZG93bnJldi54bWxQSwUGAAAAAAMAAwC3AAAA9gIAAAAA&#10;" path="m,l,274e" filled="f" strokeweight=".82pt">
                  <v:path arrowok="t" o:connecttype="custom" o:connectlocs="0,286;0,560" o:connectangles="0,0"/>
                </v:shape>
                <w10:wrap anchorx="page"/>
              </v:group>
            </w:pict>
          </mc:Fallback>
        </mc:AlternateContent>
      </w:r>
      <w:r w:rsidRPr="00934497">
        <w:rPr>
          <w:rFonts w:ascii="Arial" w:hAnsi="Arial" w:cs="Arial"/>
        </w:rPr>
        <w:t>Following Board Officer elections, the President will appoint a minimum of three Trustees, assigning one as a chairperson, to serve with the Executive Director on each of the following standing committees:  Building &amp; Grounds Committee, Finance Committee, and Policy and Personnel Committee.</w:t>
      </w:r>
    </w:p>
    <w:p w14:paraId="60A7B93A" w14:textId="77777777" w:rsidR="00392B84" w:rsidRPr="00934497" w:rsidRDefault="00392B84" w:rsidP="00392B84">
      <w:pPr>
        <w:rPr>
          <w:rFonts w:ascii="Arial" w:hAnsi="Arial" w:cs="Arial"/>
        </w:rPr>
      </w:pPr>
    </w:p>
    <w:p w14:paraId="0873A9D1" w14:textId="1D79C408" w:rsidR="00392B84" w:rsidRPr="00934497" w:rsidRDefault="00392B84" w:rsidP="00392B84">
      <w:pPr>
        <w:rPr>
          <w:rFonts w:ascii="Arial" w:hAnsi="Arial" w:cs="Arial"/>
        </w:rPr>
      </w:pPr>
      <w:r w:rsidRPr="00934497">
        <w:rPr>
          <w:rFonts w:ascii="Arial" w:hAnsi="Arial" w:cs="Arial"/>
        </w:rPr>
        <w:t>The President may appoint special committees, which will serve until the completion of their work, on an ad hoc basis.</w:t>
      </w:r>
    </w:p>
    <w:p w14:paraId="63623834" w14:textId="77777777" w:rsidR="00392B84" w:rsidRPr="00934497" w:rsidRDefault="00392B84" w:rsidP="00392B84">
      <w:pPr>
        <w:rPr>
          <w:rFonts w:ascii="Arial" w:hAnsi="Arial" w:cs="Arial"/>
        </w:rPr>
      </w:pPr>
    </w:p>
    <w:p w14:paraId="58465FD6"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sz w:val="24"/>
          <w:szCs w:val="24"/>
        </w:rPr>
      </w:pPr>
      <w:r w:rsidRPr="00934497">
        <w:rPr>
          <w:rFonts w:ascii="Arial" w:hAnsi="Arial" w:cs="Arial"/>
          <w:b/>
          <w:bCs/>
          <w:sz w:val="24"/>
          <w:szCs w:val="24"/>
        </w:rPr>
        <w:t>Building and Grounds Committee</w:t>
      </w:r>
    </w:p>
    <w:p w14:paraId="1ED77554" w14:textId="77777777" w:rsidR="00392B84" w:rsidRPr="00934497" w:rsidRDefault="00392B84" w:rsidP="00392B84">
      <w:pPr>
        <w:rPr>
          <w:rFonts w:ascii="Arial" w:hAnsi="Arial" w:cs="Arial"/>
          <w:b/>
        </w:rPr>
      </w:pPr>
      <w:r w:rsidRPr="00934497">
        <w:rPr>
          <w:rFonts w:ascii="Arial" w:hAnsi="Arial" w:cs="Arial"/>
        </w:rPr>
        <w:t xml:space="preserve">In collaboration with the Executive Director, the Building and Grounds Committee will regularly review various physical plant and building needs to ensure that they meet the requirements of the Library and the community. The Committee oversees capital plans for current and future years for all Library facilities to be used in the budget planning process. </w:t>
      </w:r>
    </w:p>
    <w:p w14:paraId="4ABCD029" w14:textId="77777777" w:rsidR="00392B84" w:rsidRPr="00934497" w:rsidRDefault="00392B84" w:rsidP="00392B84">
      <w:pPr>
        <w:rPr>
          <w:rFonts w:ascii="Arial" w:hAnsi="Arial" w:cs="Arial"/>
        </w:rPr>
      </w:pPr>
    </w:p>
    <w:p w14:paraId="488A9B06"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Finance Committee</w:t>
      </w:r>
    </w:p>
    <w:p w14:paraId="0869FEC3" w14:textId="4A12FFCD"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4384" behindDoc="0" locked="0" layoutInCell="1" allowOverlap="1" wp14:anchorId="507946EA" wp14:editId="57A25ED7">
                <wp:simplePos x="0" y="0"/>
                <wp:positionH relativeFrom="page">
                  <wp:posOffset>803275</wp:posOffset>
                </wp:positionH>
                <wp:positionV relativeFrom="paragraph">
                  <wp:posOffset>5080</wp:posOffset>
                </wp:positionV>
                <wp:extent cx="1270" cy="177165"/>
                <wp:effectExtent l="12700" t="14605" r="5080" b="8255"/>
                <wp:wrapNone/>
                <wp:docPr id="33" name="Group 3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165"/>
                          <a:chOff x="1265" y="8"/>
                          <a:chExt cx="2" cy="279"/>
                        </a:xfrm>
                      </wpg:grpSpPr>
                      <wps:wsp>
                        <wps:cNvPr id="34" name="Freeform 34"/>
                        <wps:cNvSpPr>
                          <a:spLocks/>
                        </wps:cNvSpPr>
                        <wps:spPr bwMode="auto">
                          <a:xfrm>
                            <a:off x="1265" y="8"/>
                            <a:ext cx="2" cy="279"/>
                          </a:xfrm>
                          <a:custGeom>
                            <a:avLst/>
                            <a:gdLst>
                              <a:gd name="T0" fmla="+- 0 8 8"/>
                              <a:gd name="T1" fmla="*/ 8 h 279"/>
                              <a:gd name="T2" fmla="+- 0 286 8"/>
                              <a:gd name="T3" fmla="*/ 286 h 279"/>
                            </a:gdLst>
                            <a:ahLst/>
                            <a:cxnLst>
                              <a:cxn ang="0">
                                <a:pos x="0" y="T1"/>
                              </a:cxn>
                              <a:cxn ang="0">
                                <a:pos x="0" y="T3"/>
                              </a:cxn>
                            </a:cxnLst>
                            <a:rect l="0" t="0" r="r" b="b"/>
                            <a:pathLst>
                              <a:path h="279">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41018" id="Group 33" o:spid="_x0000_s1026" style="position:absolute;margin-left:63.25pt;margin-top:.4pt;width:.1pt;height:13.95pt;z-index:251664384;visibility:hidden;mso-position-horizontal-relative:page" coordorigin="1265,8" coordsize="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OU/wIAAPMGAAAOAAAAZHJzL2Uyb0RvYy54bWykVdtu2zAMfR+wfxD0uKF17KRNatQpht4w&#10;oNsKNPsARZIvmC15khKn+/pRlJ24KbYBXR4M0qTJw8NLLq92TU220thKq4zGpxNKpOJaVKrI6PfV&#10;3cmCEuuYEqzWSmb0WVp6tXz/7rJrU5noUtdCGgJBlE27NqOlc20aRZaXsmH2VLdSgTHXpmEOVFNE&#10;wrAOojd1lEwm51GnjWiN5tJaeHsTjHSJ8fNccvctz610pM4oYHP4NPhc+2e0vGRpYVhbVryHwd6A&#10;omGVgqT7UDfMMbIx1atQTcWNtjp3p1w3kc7zikusAaqJJ0fV3Bu9abGWIu2Kdk8TUHvE05vD8q/b&#10;R0MqkdHplBLFGugRpiVeLyshpO+r56lrixTc70371D6aUCyID5r/sGCOju1eL4IzWXdftIDQbOM0&#10;8rTLTeNDAANkh+143rdD7hzh8DJO5tAyDoZ4Po/Pz0KzeAkd9d/ECbwiYF0Mhtv+wyR8lcwvvCVi&#10;aciGCHtEvhyYOHsg1f4fqU8layX2ynqWBlJnA6l3Rko/xmQ6C2Si28CkHdM4sniQFtj+J4HHZAwc&#10;/oEKlvKNdfdSYxPY9sG6sAkCJGyt6IdhBS3ImxqW4uMJmZAF6dku9g7x4PAhAnNJetphF/YugGIU&#10;I1mcv44C0xZcIIp32MeB9hUDKlYOQPlO9UhBIsxfmwkOVqvtYaBWOLgQAZx8VX/1nfbDgr7hmz6F&#10;gTNyfEAMJXBA1mH0WuY8Mp/Ci6TMqGfB643eypVGizsAw8MDOQ7WWr32SuZINvgFKwg+PI70PqVH&#10;Ouql0ndVXWMza0U6WJPJLJ4hFKvrSnirR2NNsb6uDdkyfxnx19f/wg0ukBIYrZRM3PayY1UdZMSG&#10;yx8GNezVWotnGFqjw72F/wcQSm1+UdLBrc2o/blhRlJSf1awdxfxbOaPMyqzs3kCihlb1mMLUxxC&#10;ZdRR6LsXr1046JvWVEUJmWIsV+lPcG3yyk82rL5NA6pegdVHCS8rSC9O91hHr8N/1fI3AAAA//8D&#10;AFBLAwQUAAYACAAAACEAUArtq90AAAAHAQAADwAAAGRycy9kb3ducmV2LnhtbEyPzW6DMBCE75X6&#10;DtZW6q0xIIVEBBP1/xL1QNJKPTqwARR7jbATaJ++m1N6HM1o5pt8PVkjzjj4zpGCeBaBQKpc3VGj&#10;4HP39rAE4YOmWhtHqOAHPayL25tcZ7UbqcTzNjSCS8hnWkEbQp9J6asWrfYz1yOxd3CD1YHl0Mh6&#10;0COXWyOTKEql1R3xQqt7fG6xOm5PVsH7+PK124Tvp+MHvv6azTwuTRkrdX83Pa5ABJzCNQwXfEaH&#10;gpn27kS1F4Z1ks45qoAPXOwkXYDYK0iWC5BFLv/zF38AAAD//wMAUEsBAi0AFAAGAAgAAAAhALaD&#10;OJL+AAAA4QEAABMAAAAAAAAAAAAAAAAAAAAAAFtDb250ZW50X1R5cGVzXS54bWxQSwECLQAUAAYA&#10;CAAAACEAOP0h/9YAAACUAQAACwAAAAAAAAAAAAAAAAAvAQAAX3JlbHMvLnJlbHNQSwECLQAUAAYA&#10;CAAAACEA7ypjlP8CAADzBgAADgAAAAAAAAAAAAAAAAAuAgAAZHJzL2Uyb0RvYy54bWxQSwECLQAU&#10;AAYACAAAACEAUArtq90AAAAHAQAADwAAAAAAAAAAAAAAAABZBQAAZHJzL2Rvd25yZXYueG1sUEsF&#10;BgAAAAAEAAQA8wAAAGMGAAAAAA==&#10;">
                <v:shape id="Freeform 34" o:spid="_x0000_s1027" style="position:absolute;left:1265;top:8;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0XwgAAANsAAAAPAAAAZHJzL2Rvd25yZXYueG1sRI9Pi8Iw&#10;FMTvwn6H8Bb2pun6n2qURRD3ImjV+6N5tt1tXkoStX57Iwgeh5n5DTNftqYWV3K+sqzgu5eAIM6t&#10;rrhQcDysu1MQPiBrrC2Tgjt5WC4+OnNMtb3xnq5ZKESEsE9RQRlCk0rp85IM+p5tiKN3ts5giNIV&#10;Uju8RbipZT9JxtJgxXGhxIZWJeX/2cUo2K78dnDe15NTP/u7J9VuM3Jho9TXZ/szAxGoDe/wq/2r&#10;FQyG8PwSf4BcPAAAAP//AwBQSwECLQAUAAYACAAAACEA2+H2y+4AAACFAQAAEwAAAAAAAAAAAAAA&#10;AAAAAAAAW0NvbnRlbnRfVHlwZXNdLnhtbFBLAQItABQABgAIAAAAIQBa9CxbvwAAABUBAAALAAAA&#10;AAAAAAAAAAAAAB8BAABfcmVscy8ucmVsc1BLAQItABQABgAIAAAAIQATPo0XwgAAANsAAAAPAAAA&#10;AAAAAAAAAAAAAAcCAABkcnMvZG93bnJldi54bWxQSwUGAAAAAAMAAwC3AAAA9gIAAAAA&#10;" path="m,l,278e" filled="f" strokeweight=".82pt">
                  <v:path arrowok="t" o:connecttype="custom" o:connectlocs="0,8;0,286" o:connectangles="0,0"/>
                </v:shape>
                <w10:wrap anchorx="page"/>
              </v:group>
            </w:pict>
          </mc:Fallback>
        </mc:AlternateContent>
      </w:r>
      <w:r w:rsidRPr="00934497">
        <w:rPr>
          <w:rFonts w:ascii="Arial" w:hAnsi="Arial" w:cs="Arial"/>
        </w:rPr>
        <w:t xml:space="preserve">The responsibility of the Finance Committee is to consult with the Executive Director on the preparation of budgets, financial ordinances, and the performance of audits. </w:t>
      </w:r>
    </w:p>
    <w:p w14:paraId="55EC3E4D" w14:textId="77777777" w:rsidR="00392B84" w:rsidRPr="00934497" w:rsidRDefault="00392B84" w:rsidP="00392B84">
      <w:pPr>
        <w:rPr>
          <w:rFonts w:ascii="Arial" w:hAnsi="Arial" w:cs="Arial"/>
        </w:rPr>
      </w:pPr>
    </w:p>
    <w:p w14:paraId="655F408D" w14:textId="77777777" w:rsidR="00392B84" w:rsidRPr="00934497" w:rsidRDefault="00392B84" w:rsidP="00392B84">
      <w:pPr>
        <w:pStyle w:val="ListParagraph"/>
        <w:widowControl w:val="0"/>
        <w:numPr>
          <w:ilvl w:val="1"/>
          <w:numId w:val="2"/>
        </w:numPr>
        <w:spacing w:after="0" w:line="240" w:lineRule="auto"/>
        <w:contextualSpacing w:val="0"/>
        <w:rPr>
          <w:rFonts w:ascii="Arial" w:hAnsi="Arial" w:cs="Arial"/>
          <w:b/>
          <w:sz w:val="24"/>
          <w:szCs w:val="24"/>
        </w:rPr>
      </w:pPr>
      <w:r w:rsidRPr="00934497">
        <w:rPr>
          <w:rFonts w:ascii="Arial" w:hAnsi="Arial" w:cs="Arial"/>
          <w:b/>
          <w:bCs/>
          <w:sz w:val="24"/>
          <w:szCs w:val="24"/>
        </w:rPr>
        <w:t>Policy and Personnel Committee</w:t>
      </w:r>
    </w:p>
    <w:p w14:paraId="123C4687" w14:textId="77777777"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65408" behindDoc="0" locked="0" layoutInCell="1" allowOverlap="1" wp14:anchorId="0B1D4429" wp14:editId="7CCC9B81">
                <wp:simplePos x="0" y="0"/>
                <wp:positionH relativeFrom="page">
                  <wp:posOffset>803275</wp:posOffset>
                </wp:positionH>
                <wp:positionV relativeFrom="paragraph">
                  <wp:posOffset>1056640</wp:posOffset>
                </wp:positionV>
                <wp:extent cx="1270" cy="351155"/>
                <wp:effectExtent l="12700" t="8890" r="5080" b="11430"/>
                <wp:wrapNone/>
                <wp:docPr id="31" name="Group 3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1155"/>
                          <a:chOff x="1265" y="1664"/>
                          <a:chExt cx="2" cy="553"/>
                        </a:xfrm>
                      </wpg:grpSpPr>
                      <wps:wsp>
                        <wps:cNvPr id="32" name="Freeform 32"/>
                        <wps:cNvSpPr>
                          <a:spLocks/>
                        </wps:cNvSpPr>
                        <wps:spPr bwMode="auto">
                          <a:xfrm>
                            <a:off x="1265" y="1664"/>
                            <a:ext cx="2" cy="553"/>
                          </a:xfrm>
                          <a:custGeom>
                            <a:avLst/>
                            <a:gdLst>
                              <a:gd name="T0" fmla="+- 0 1664 1664"/>
                              <a:gd name="T1" fmla="*/ 1664 h 553"/>
                              <a:gd name="T2" fmla="+- 0 2217 1664"/>
                              <a:gd name="T3" fmla="*/ 2217 h 553"/>
                            </a:gdLst>
                            <a:ahLst/>
                            <a:cxnLst>
                              <a:cxn ang="0">
                                <a:pos x="0" y="T1"/>
                              </a:cxn>
                              <a:cxn ang="0">
                                <a:pos x="0" y="T3"/>
                              </a:cxn>
                            </a:cxnLst>
                            <a:rect l="0" t="0" r="r" b="b"/>
                            <a:pathLst>
                              <a:path h="553">
                                <a:moveTo>
                                  <a:pt x="0" y="0"/>
                                </a:moveTo>
                                <a:lnTo>
                                  <a:pt x="0" y="5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9E5FB" id="Group 31" o:spid="_x0000_s1026" style="position:absolute;margin-left:63.25pt;margin-top:83.2pt;width:.1pt;height:27.65pt;z-index:251665408;visibility:hidden;mso-position-horizontal-relative:page" coordorigin="1265,1664" coordsize="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zMAgMAAAcHAAAOAAAAZHJzL2Uyb0RvYy54bWykVdtu2zAMfR+wfxD0uKH1JZduRp1i6A0D&#10;uq1Asw9QJPmC2ZInKXG6rx9F2UmadhvQ5UEgQ4o8Orz4/GLbNmQjja21ymlyGlMiFdeiVmVOvy9v&#10;Tj5QYh1TgjVayZw+SksvFm/fnPddJlNd6UZIQyCIslnf5bRyrsuiyPJKtsye6k4qMBbatMyBaspI&#10;GNZD9LaJ0jieR702ojOaS2vh36tgpAuMXxSSu29FYaUjTU4Bm8PT4LnyZ7Q4Z1lpWFfVfIDBXoGi&#10;ZbWCpLtQV8wxsjb1s1BtzY22unCnXLeRLoqaS3wDvCaJj15za/S6w7eUWV92O5qA2iOeXh2Wf93c&#10;G1KLnE4SShRroUaYlni9qoWQvq6ep74rM3C/Nd1Dd2/CY0G80/yHBXN0bPd6GZzJqv+iBYRma6eR&#10;p21hWh8CGCBbLMfjrhxy6wiHP5P0DErGwTCZJclsForFK6iov5Ok8xklYE3m8+loux7upuHibDbx&#10;lohlISGCHED5F0HT2T2v9v94fahYJ7Fc1hM18gpQAq83RkrfyWSSBj7RbSTTHjJ5YPEgLRD+Tw5f&#10;4GNk8g9ssIyvrbuVGkvBNnfWhXkQIGGBxQB9CYUo2gZG4/0JiYlnHI9Ae7lzg54Jbu+i4FSRoQQw&#10;GjsvgHMQLE2TsxeDTUY3CIZOu2BQz3LEyKoRNt+qATdIhPkNFGOzddrum2yJzQwRwMm/8a++Y/eg&#10;b7gzpDCwWo6XiqEElsoqkNIx55H5FF4kVU49FV5v9UYuNVrcHhguI8ixtzbqude+o4MVLvjw2OO7&#10;lB7pQWWVvqmbBkvbKNLDxMTTZIpQrG5q4a0ejTXl6rIxZMP8tsTfMD1P3GArKYHRKsnE9SA7VjdB&#10;huwNUAuzFjo3DNpKi0foYqPDDoZvBgiVNr8o6WH/5tT+XDMjKWk+KxjEj8l06hc2KtPZWQqKObSs&#10;Di1McQiVU0eh7l68dGHJrztTlxVkSvC5Sn+CDVTUvs8RX0A1KLALUMJtC9KTdX6oo9f++7X4DQAA&#10;//8DAFBLAwQUAAYACAAAACEAImu8MeEAAAALAQAADwAAAGRycy9kb3ducmV2LnhtbEyPy07DMBBF&#10;90j8gzVI7KiTiLooxKl4b6ou0lKpSzcekqj2OIrdJvD1uCvYzdUc3TlTLCdr2BkH3zmSkM4SYEi1&#10;0x01Ej6373cPwHxQpJVxhBK+0cOyvL4qVK7dSBWeN6FhsYR8riS0IfQ5575u0So/cz1S3H25waoQ&#10;49BwPagxllvDsyQR3KqO4oVW9fjSYn3cnKyEj/F1t12F/fNxjW8/ZjVPK1OlUt7eTE+PwAJO4Q+G&#10;i35UhzI6HdyJtGcm5kzMIxoHIe6BXYhMLIAdJGRZugBeFvz/D+UvAAAA//8DAFBLAQItABQABgAI&#10;AAAAIQC2gziS/gAAAOEBAAATAAAAAAAAAAAAAAAAAAAAAABbQ29udGVudF9UeXBlc10ueG1sUEsB&#10;Ai0AFAAGAAgAAAAhADj9If/WAAAAlAEAAAsAAAAAAAAAAAAAAAAALwEAAF9yZWxzLy5yZWxzUEsB&#10;Ai0AFAAGAAgAAAAhAB6s3MwCAwAABwcAAA4AAAAAAAAAAAAAAAAALgIAAGRycy9lMm9Eb2MueG1s&#10;UEsBAi0AFAAGAAgAAAAhACJrvDHhAAAACwEAAA8AAAAAAAAAAAAAAAAAXAUAAGRycy9kb3ducmV2&#10;LnhtbFBLBQYAAAAABAAEAPMAAABqBgAAAAA=&#10;">
                <v:shape id="Freeform 32" o:spid="_x0000_s1027" style="position:absolute;left:1265;top:1664;width:2;height:553;visibility:visible;mso-wrap-style:square;v-text-anchor:top" coordsize="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9gxAAAANsAAAAPAAAAZHJzL2Rvd25yZXYueG1sRI9Ba8JA&#10;FITvQv/D8gq9FLOpBVPSrFKEgifBVLHHZ/Y1WZp9G7NbTf59VxA8DjPzDVMsB9uKM/XeOFbwkqQg&#10;iCunDdcKdl+f0zcQPiBrbB2TgpE8LBcPkwJz7S68pXMZahEh7HNU0ITQ5VL6qiGLPnEdcfR+XG8x&#10;RNnXUvd4iXDbylmazqVFw3GhwY5WDVW/5Z9VkG2ytdH1cS7pdHjW363ZcxiVenocPt5BBBrCPXxr&#10;r7WC1xlcv8QfIBf/AAAA//8DAFBLAQItABQABgAIAAAAIQDb4fbL7gAAAIUBAAATAAAAAAAAAAAA&#10;AAAAAAAAAABbQ29udGVudF9UeXBlc10ueG1sUEsBAi0AFAAGAAgAAAAhAFr0LFu/AAAAFQEAAAsA&#10;AAAAAAAAAAAAAAAAHwEAAF9yZWxzLy5yZWxzUEsBAi0AFAAGAAgAAAAhAD2kX2DEAAAA2wAAAA8A&#10;AAAAAAAAAAAAAAAABwIAAGRycy9kb3ducmV2LnhtbFBLBQYAAAAAAwADALcAAAD4AgAAAAA=&#10;" path="m,l,553e" filled="f" strokeweight=".82pt">
                  <v:path arrowok="t" o:connecttype="custom" o:connectlocs="0,1664;0,2217" o:connectangles="0,0"/>
                </v:shape>
                <w10:wrap anchorx="page"/>
              </v:group>
            </w:pict>
          </mc:Fallback>
        </mc:AlternateContent>
      </w:r>
      <w:r w:rsidRPr="00934497">
        <w:rPr>
          <w:rFonts w:ascii="Arial" w:hAnsi="Arial" w:cs="Arial"/>
          <w:noProof/>
        </w:rPr>
        <mc:AlternateContent>
          <mc:Choice Requires="wpg">
            <w:drawing>
              <wp:anchor distT="0" distB="0" distL="114300" distR="114300" simplePos="0" relativeHeight="251666432" behindDoc="0" locked="0" layoutInCell="1" allowOverlap="1" wp14:anchorId="5076900F" wp14:editId="6F817460">
                <wp:simplePos x="0" y="0"/>
                <wp:positionH relativeFrom="page">
                  <wp:posOffset>803275</wp:posOffset>
                </wp:positionH>
                <wp:positionV relativeFrom="paragraph">
                  <wp:posOffset>1584325</wp:posOffset>
                </wp:positionV>
                <wp:extent cx="1270" cy="173990"/>
                <wp:effectExtent l="12700" t="12700" r="5080" b="13335"/>
                <wp:wrapNone/>
                <wp:docPr id="29" name="Group 2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1265" y="2495"/>
                          <a:chExt cx="2" cy="274"/>
                        </a:xfrm>
                      </wpg:grpSpPr>
                      <wps:wsp>
                        <wps:cNvPr id="30" name="Freeform 30"/>
                        <wps:cNvSpPr>
                          <a:spLocks/>
                        </wps:cNvSpPr>
                        <wps:spPr bwMode="auto">
                          <a:xfrm>
                            <a:off x="1265" y="2495"/>
                            <a:ext cx="2" cy="274"/>
                          </a:xfrm>
                          <a:custGeom>
                            <a:avLst/>
                            <a:gdLst>
                              <a:gd name="T0" fmla="+- 0 2495 2495"/>
                              <a:gd name="T1" fmla="*/ 2495 h 274"/>
                              <a:gd name="T2" fmla="+- 0 2769 2495"/>
                              <a:gd name="T3" fmla="*/ 2769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11072" id="Group 29" o:spid="_x0000_s1026" style="position:absolute;margin-left:63.25pt;margin-top:124.75pt;width:.1pt;height:13.7pt;z-index:251666432;visibility:hidden;mso-position-horizontal-relative:page" coordorigin="1265,2495"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BYAwMAAAcHAAAOAAAAZHJzL2Uyb0RvYy54bWykVdtu2zAMfR+wfxD0uGF17KTNYtQpht4w&#10;oNsKNPsARZIvmC1pkhKn+/qRknNp2m1AlweBNCny8JBizi82XUvW0rpGq4KmJyNKpOJaNKoq6PfF&#10;zYePlDjPlGCtVrKgj9LRi/nbN+e9yWWma90KaQkEUS7vTUFr702eJI7XsmPuRBupwFhq2zEPqq0S&#10;YVkP0bs2yUajs6TXVhiruXQOvl5FI52H+GUpuf9Wlk560hYUsPlw2nAu8Uzm5yyvLDN1wwcY7BUo&#10;OtYoSLoLdcU8IyvbPAvVNdxqp0t/wnWX6LJsuAw1QDXp6KiaW6tXJtRS5X1ldjQBtUc8vTos/7q+&#10;t6QRBc1mlCjWQY9CWoJ63Qghsa/IU2+qHNxvrXkw9zYWC+Kd5j8cmJNjO+pVdCbL/osWEJqtvA48&#10;bUrbYQhggGxCOx537ZAbTzh8TLMptIyDIZ2OZ7OhWbyGjuKdNDs7pQSs2WR2GhvJ6+vhbhYvZtMJ&#10;WhKWx4QB5AAKK4Khc3te3f/x+lAzI0O7HBI18DqGGiKvN1ZKnGQCnwKfwW1Lpjtk8sCCIB0Q/k8O&#10;X+Bjy+Qf2GA5Xzl/K3VoBVvfOQ+4YIgFSFEYoC+giLJr4Wm8/0BGBBkPR6S9Elu3dOv2LolONRla&#10;gFG3XgDnMNj0bPZisPHWDYOh0y4Y9HOHkdVb2HyjBtwgEYYbaBSGzWi3H7JFGGaIAE5Y4199x8P0&#10;BN94Z0hhYbUcLxVLCSyVZSTFMI/IMAWKpIZBhWlEvdNrudDB4vfAwlBAjr21Vc+99hMdrXABw4cZ&#10;36VEpAedVfqmadvQ2laRHp7OaJJGKE63jUAronG2Wl62lqwZbsvwG+p/4gZbSYkQrZZMXA+yZ00b&#10;ZcjeArXw1uLkxoe21OIRptjquIPhPwOEWttflPSwfwvqfq6YlZS0nxU8xFk6meDCDsrkdJqBYg8t&#10;y0MLUxxCFdRT6DuKlz4u+ZWxTVVDpjQwr/Qn2EBlg3Me8EVUgwK7IEhh24L0ZJ0f6sFr//81/w0A&#10;AP//AwBQSwMEFAAGAAgAAAAhAH3rwV/hAAAACwEAAA8AAABkcnMvZG93bnJldi54bWxMj81OwzAQ&#10;hO9IvIO1SNyok4imNMSp+L9UHNKCxNFNliSqvY5itwk8fbcnuO3sjma/yVeTNeKIg+8cKYhnEQik&#10;ytUdNQo+tq83dyB80FRr4wgV/KCHVXF5keusdiOVeNyERnAI+UwraEPoMyl91aLVfuZ6JL59u8Hq&#10;wHJoZD3okcOtkUkUpdLqjvhDq3t8arHabw5Wwdv4/Lldh6/H/Tu+/Jr1PC5NGSt1fTU93IMIOIU/&#10;M5zxGR0KZtq5A9VeGNZJOmerguR2ycPZkaQLEDveLNIlyCKX/zsUJwAAAP//AwBQSwECLQAUAAYA&#10;CAAAACEAtoM4kv4AAADhAQAAEwAAAAAAAAAAAAAAAAAAAAAAW0NvbnRlbnRfVHlwZXNdLnhtbFBL&#10;AQItABQABgAIAAAAIQA4/SH/1gAAAJQBAAALAAAAAAAAAAAAAAAAAC8BAABfcmVscy8ucmVsc1BL&#10;AQItABQABgAIAAAAIQAtNqBYAwMAAAcHAAAOAAAAAAAAAAAAAAAAAC4CAABkcnMvZTJvRG9jLnht&#10;bFBLAQItABQABgAIAAAAIQB968Ff4QAAAAsBAAAPAAAAAAAAAAAAAAAAAF0FAABkcnMvZG93bnJl&#10;di54bWxQSwUGAAAAAAQABADzAAAAawYAAAAA&#10;">
                <v:shape id="Freeform 30" o:spid="_x0000_s1027" style="position:absolute;left:1265;top:2495;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4vJvAAAANsAAAAPAAAAZHJzL2Rvd25yZXYueG1sRE9LCsIw&#10;EN0L3iGM4E7TKqhUo/hBdOHC3wGGZmyLzaQ00dbbm4Xg8vH+i1VrSvGm2hWWFcTDCARxanXBmYL7&#10;bT+YgXAeWWNpmRR8yMFq2e0sMNG24Qu9rz4TIYRdggpy76tESpfmZNANbUUcuIetDfoA60zqGpsQ&#10;bko5iqKJNFhwaMixom1O6fP6MgrON9Sb2EzOz1m7Ox2mhvZN/FKq32vXcxCeWv8X/9xHrWAc1ocv&#10;4QfI5RcAAP//AwBQSwECLQAUAAYACAAAACEA2+H2y+4AAACFAQAAEwAAAAAAAAAAAAAAAAAAAAAA&#10;W0NvbnRlbnRfVHlwZXNdLnhtbFBLAQItABQABgAIAAAAIQBa9CxbvwAAABUBAAALAAAAAAAAAAAA&#10;AAAAAB8BAABfcmVscy8ucmVsc1BLAQItABQABgAIAAAAIQCmw4vJvAAAANsAAAAPAAAAAAAAAAAA&#10;AAAAAAcCAABkcnMvZG93bnJldi54bWxQSwUGAAAAAAMAAwC3AAAA8AIAAAAA&#10;" path="m,l,274e" filled="f" strokeweight=".82pt">
                  <v:path arrowok="t" o:connecttype="custom" o:connectlocs="0,2495;0,2769" o:connectangles="0,0"/>
                </v:shape>
                <w10:wrap anchorx="page"/>
              </v:group>
            </w:pict>
          </mc:Fallback>
        </mc:AlternateContent>
      </w:r>
      <w:r w:rsidRPr="00934497">
        <w:rPr>
          <w:rFonts w:ascii="Arial" w:hAnsi="Arial" w:cs="Arial"/>
        </w:rPr>
        <w:t xml:space="preserve">In collaboration with the Executive Director, the Policy and Personnel Committee facilitates the regular review of Library policies and presents Library policies governing the use of the Library for Board consideration and approval.  The Committee serves as the Board liaison with the Executive Director to address personnel policies and issues and to assist, as necessary and appropriate, with the resolution of Library user conflicts and complaints.  The Committee prepares, administers, analyzes, and reviews the Executive Director. Unless a special committee is appointed by the President, this Committee serves as the Search Committee when a vacancy occurs in the position of the Executive Director, recommending an </w:t>
      </w:r>
      <w:r w:rsidRPr="00934497">
        <w:rPr>
          <w:rFonts w:ascii="Arial" w:hAnsi="Arial" w:cs="Arial"/>
          <w:noProof/>
        </w:rPr>
        <mc:AlternateContent>
          <mc:Choice Requires="wpg">
            <w:drawing>
              <wp:anchor distT="0" distB="0" distL="114300" distR="114300" simplePos="0" relativeHeight="251667456" behindDoc="0" locked="0" layoutInCell="1" allowOverlap="1" wp14:anchorId="545A7A6A" wp14:editId="2E1711F2">
                <wp:simplePos x="0" y="0"/>
                <wp:positionH relativeFrom="page">
                  <wp:posOffset>803275</wp:posOffset>
                </wp:positionH>
                <wp:positionV relativeFrom="paragraph">
                  <wp:posOffset>1905</wp:posOffset>
                </wp:positionV>
                <wp:extent cx="1270" cy="350520"/>
                <wp:effectExtent l="12700" t="11430" r="5080" b="9525"/>
                <wp:wrapNone/>
                <wp:docPr id="27" name="Group 2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0520"/>
                          <a:chOff x="1265" y="3"/>
                          <a:chExt cx="2" cy="552"/>
                        </a:xfrm>
                      </wpg:grpSpPr>
                      <wps:wsp>
                        <wps:cNvPr id="28" name="Freeform 28" hidden="1"/>
                        <wps:cNvSpPr>
                          <a:spLocks/>
                        </wps:cNvSpPr>
                        <wps:spPr bwMode="auto">
                          <a:xfrm>
                            <a:off x="1265" y="3"/>
                            <a:ext cx="2" cy="552"/>
                          </a:xfrm>
                          <a:custGeom>
                            <a:avLst/>
                            <a:gdLst>
                              <a:gd name="T0" fmla="+- 0 3 3"/>
                              <a:gd name="T1" fmla="*/ 3 h 552"/>
                              <a:gd name="T2" fmla="+- 0 555 3"/>
                              <a:gd name="T3" fmla="*/ 555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03448" id="Group 27" o:spid="_x0000_s1026" style="position:absolute;margin-left:63.25pt;margin-top:.15pt;width:.1pt;height:27.6pt;z-index:251667456;visibility:hidden;mso-position-horizontal-relative:page" coordorigin="1265,3" coordsize="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Dd/gIAAP4GAAAOAAAAZHJzL2Uyb0RvYy54bWykVdtu2zAMfR+wfxD0uKHxpXG7GXWKoTcM&#10;6LYCzT5AkeQLJkuapMTpvn6UZCdpim1AlweHMileziHpi8ttL9CGG9spWeFslmLEJVWsk02Fvy9v&#10;Tz5gZB2RjAgleYWfuMWXi7dvLgZd8ly1SjBuEDiRthx0hVvndJkklra8J3amNJegrJXpiYOjaRJm&#10;yADee5HkaXqWDMowbRTl1sLb66jEi+C/rjl13+racodEhSE3F54mPFf+mSwuSNkYotuOjmmQV2TR&#10;k05C0J2ra+IIWpvuhau+o0ZZVbsZVX2i6rqjPNQA1WTpUTV3Rq11qKUph0bvYAJoj3B6tVv6dfNg&#10;UMcqnJ9jJEkPHIWwyJ/bjjHuefU4DbopwfzO6Ef9YGKxIN4r+sOCOjnW+3MTjdFq+KIYuCZrpwJO&#10;29r03gUggLaBjqcdHXzrEIWXWX4OlFFQnBZpkY9k0RYY9Xey/KzAyGsji7S9GS/m8VZR5F6TkDJG&#10;CxmOGflyoOPsHlT7f6A+tkTzwJX1KE2gQvtHUG8N576NUQ6vjnANNyZQ7SGiBxqfrwXg/4nlMS4T&#10;nH9AhZR0bd0dV4EPsrm3Lg4FAymwzMYSlsBG3QuYj/cnKEWnaAS+2Rlkk8G7BNQtGhmAsdiZQBYH&#10;PoqieOnldDIBL95g5weYbKasSDslSrdyzBQkRPziSUOPaWX3vbUMPQwewMhX9VfbUNhkG//HEAY2&#10;yvEuMRjBLlnFLtTE+cx8CC+itsIeBX/u1YYvVdC4fWKhrSHGXivkS6t9L0ctXPDuQ3fvQvpMD7iU&#10;6rYTIpApJBpgYtJ5Ng+pWCU65rU+G2ua1ZUwaEP8kgy/cW6emcEykix4azlhN6PsSCeiDNEFQAtT&#10;Fhs1jthKsSdoWqPi6oVPBQitMr8wGmDtVtj+XBPDMRKfJYzgx2w+93s6HObFOUw9Moea1aGGSAqu&#10;Kuww8O7FKxd3+1qbrmkhUhbKleoTLJ66850d8otZjQfYAkEKSxakZ1v88Bys9p+txW8AAAD//wMA&#10;UEsDBBQABgAIAAAAIQCERq8U3QAAAAcBAAAPAAAAZHJzL2Rvd25yZXYueG1sTI7LTsMwFET3SPyD&#10;dZHYUSdBDijEqWh5bCoWaUFi6caXJKp9HcVuE/h63BUsRzM6c8rlbA074eh7RxLSRQIMqXG6p1bC&#10;++7l5h6YD4q0Mo5Qwjd6WFaXF6UqtJuoxtM2tCxCyBdKQhfCUHDumw6t8gs3IMXuy41WhRjHlutR&#10;TRFuDc+SJOdW9RQfOjXgusPmsD1aCa/T08duEz5Xhzd8/jEbkdamTqW8vpofH4AFnMPfGM76UR2q&#10;6LR3R9KemZizXMSphFtg5zrL74DtJQghgFcl/+9f/QIAAP//AwBQSwECLQAUAAYACAAAACEAtoM4&#10;kv4AAADhAQAAEwAAAAAAAAAAAAAAAAAAAAAAW0NvbnRlbnRfVHlwZXNdLnhtbFBLAQItABQABgAI&#10;AAAAIQA4/SH/1gAAAJQBAAALAAAAAAAAAAAAAAAAAC8BAABfcmVscy8ucmVsc1BLAQItABQABgAI&#10;AAAAIQDx3pDd/gIAAP4GAAAOAAAAAAAAAAAAAAAAAC4CAABkcnMvZTJvRG9jLnhtbFBLAQItABQA&#10;BgAIAAAAIQCERq8U3QAAAAcBAAAPAAAAAAAAAAAAAAAAAFgFAABkcnMvZG93bnJldi54bWxQSwUG&#10;AAAAAAQABADzAAAAYgYAAAAA&#10;">
                <v:shape id="Freeform 28" o:spid="_x0000_s1027" style="position:absolute;left:1265;top:3;width:2;height:552;visibility:hidden;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9AwAAAANsAAAAPAAAAZHJzL2Rvd25yZXYueG1sRE/Pa8Iw&#10;FL4P9j+EN/A20zkUqUaRgbDToCob3h7Js6k2L7XJavWvNwfB48f3e77sXS06akPlWcHHMANBrL2p&#10;uFSw267fpyBCRDZYeyYFVwqwXLy+zDE3/sIFdZtYihTCIUcFNsYmlzJoSw7D0DfEiTv41mFMsC2l&#10;afGSwl0tR1k2kQ4rTg0WG/qypE+bf6egrHR9/M3sp9TFz358K/6m3ZmVGrz1qxmISH18ih/ub6Ng&#10;lMamL+kHyMUdAAD//wMAUEsBAi0AFAAGAAgAAAAhANvh9svuAAAAhQEAABMAAAAAAAAAAAAAAAAA&#10;AAAAAFtDb250ZW50X1R5cGVzXS54bWxQSwECLQAUAAYACAAAACEAWvQsW78AAAAVAQAACwAAAAAA&#10;AAAAAAAAAAAfAQAAX3JlbHMvLnJlbHNQSwECLQAUAAYACAAAACEAAR3PQMAAAADbAAAADwAAAAAA&#10;AAAAAAAAAAAHAgAAZHJzL2Rvd25yZXYueG1sUEsFBgAAAAADAAMAtwAAAPQCAAAAAA==&#10;" path="m,l,552e" filled="f" strokeweight=".82pt">
                  <v:path arrowok="t" o:connecttype="custom" o:connectlocs="0,3;0,555" o:connectangles="0,0"/>
                </v:shape>
                <w10:wrap anchorx="page"/>
              </v:group>
            </w:pict>
          </mc:Fallback>
        </mc:AlternateContent>
      </w:r>
      <w:r w:rsidRPr="00934497">
        <w:rPr>
          <w:rFonts w:ascii="Arial" w:hAnsi="Arial" w:cs="Arial"/>
        </w:rPr>
        <w:t>interim Executive Director to the Board and managing the search process for the replacement of the Executive Director.</w:t>
      </w:r>
    </w:p>
    <w:p w14:paraId="67BF05B5"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lastRenderedPageBreak/>
        <w:t>Board Meetings and Quorum</w:t>
      </w:r>
    </w:p>
    <w:p w14:paraId="264AD1F0" w14:textId="77777777" w:rsidR="00392B84" w:rsidRPr="00934497" w:rsidRDefault="00392B84" w:rsidP="00392B84">
      <w:pPr>
        <w:rPr>
          <w:rFonts w:ascii="Arial" w:hAnsi="Arial" w:cs="Arial"/>
        </w:rPr>
      </w:pPr>
      <w:r w:rsidRPr="00934497">
        <w:rPr>
          <w:rFonts w:ascii="Arial" w:hAnsi="Arial" w:cs="Arial"/>
        </w:rPr>
        <w:t>The regular meetings of the Board will generally be held on the fourth Wednesday of each month at 6:00 p.m. November and December meetings will generally be held on the third Wednesday at 6:00 p.m. At the beginning of each year, the Board will establish regular meeting dates, times, and locations; and notice will be given in accordance with the Open Meetings Act.  The Board may change the date or location of any regular meeting to accommodate special situations.</w:t>
      </w:r>
    </w:p>
    <w:p w14:paraId="1F64AE38" w14:textId="631F0037" w:rsidR="00392B84" w:rsidRPr="00934497" w:rsidRDefault="00392B84" w:rsidP="00392B84">
      <w:pPr>
        <w:rPr>
          <w:rFonts w:ascii="Arial" w:hAnsi="Arial" w:cs="Arial"/>
        </w:rPr>
      </w:pPr>
      <w:r w:rsidRPr="00934497">
        <w:rPr>
          <w:rFonts w:ascii="Arial" w:hAnsi="Arial" w:cs="Arial"/>
        </w:rPr>
        <w:t>Special meetings may be called by the President or the Secretary or by any four (4) Trustees (5 ILCS 16/30-50).</w:t>
      </w:r>
    </w:p>
    <w:p w14:paraId="37581B91" w14:textId="77777777" w:rsidR="00392B84" w:rsidRPr="00934497" w:rsidRDefault="00392B84" w:rsidP="00392B84">
      <w:pPr>
        <w:rPr>
          <w:rFonts w:ascii="Arial" w:hAnsi="Arial" w:cs="Arial"/>
        </w:rPr>
      </w:pPr>
    </w:p>
    <w:p w14:paraId="747C5F80" w14:textId="0FCD1C17" w:rsidR="00392B84" w:rsidRPr="00934497" w:rsidRDefault="00392B84" w:rsidP="00392B84">
      <w:pPr>
        <w:rPr>
          <w:rFonts w:ascii="Arial" w:hAnsi="Arial" w:cs="Arial"/>
        </w:rPr>
      </w:pPr>
      <w:r w:rsidRPr="00934497">
        <w:rPr>
          <w:rFonts w:ascii="Arial" w:hAnsi="Arial" w:cs="Arial"/>
        </w:rPr>
        <w:t xml:space="preserve">The Board may adjourn to Executive Session (closed session) for the purpose of considering </w:t>
      </w:r>
      <w:r w:rsidR="008C137B" w:rsidRPr="00934497">
        <w:rPr>
          <w:rFonts w:ascii="Arial" w:hAnsi="Arial" w:cs="Arial"/>
        </w:rPr>
        <w:t>matters in</w:t>
      </w:r>
      <w:r w:rsidRPr="00934497">
        <w:rPr>
          <w:rFonts w:ascii="Arial" w:hAnsi="Arial" w:cs="Arial"/>
        </w:rPr>
        <w:t xml:space="preserve"> accordance with the Open Meetings Act.   No final action may be taken in Executive Session (5 ILCS 120/2). </w:t>
      </w:r>
    </w:p>
    <w:p w14:paraId="3D03F94A" w14:textId="77777777" w:rsidR="00392B84" w:rsidRPr="00934497" w:rsidRDefault="00392B84" w:rsidP="00392B84">
      <w:pPr>
        <w:rPr>
          <w:rFonts w:ascii="Arial" w:hAnsi="Arial" w:cs="Arial"/>
        </w:rPr>
      </w:pPr>
    </w:p>
    <w:p w14:paraId="6268A470" w14:textId="5C7F6CD7" w:rsidR="00392B84" w:rsidRPr="00934497" w:rsidRDefault="00392B84" w:rsidP="00392B84">
      <w:pPr>
        <w:rPr>
          <w:rFonts w:ascii="Arial" w:hAnsi="Arial" w:cs="Arial"/>
        </w:rPr>
      </w:pPr>
      <w:r w:rsidRPr="00934497">
        <w:rPr>
          <w:rFonts w:ascii="Arial" w:hAnsi="Arial" w:cs="Arial"/>
        </w:rPr>
        <w:t>All meetings are open to the public, with the exception of Executive Sessions. Public notice for all meetings and all changes in meeting date/time/place will be posted in accordance with the Open Meetings Act.</w:t>
      </w:r>
    </w:p>
    <w:p w14:paraId="1F7F4F98" w14:textId="77777777" w:rsidR="00392B84" w:rsidRPr="00934497" w:rsidRDefault="00392B84" w:rsidP="00392B84">
      <w:pPr>
        <w:rPr>
          <w:rFonts w:ascii="Arial" w:hAnsi="Arial" w:cs="Arial"/>
        </w:rPr>
      </w:pPr>
    </w:p>
    <w:p w14:paraId="63794F1A" w14:textId="41B68CAE" w:rsidR="00392B84" w:rsidRPr="00934497" w:rsidRDefault="00392B84" w:rsidP="00392B84">
      <w:pPr>
        <w:rPr>
          <w:rFonts w:ascii="Arial" w:hAnsi="Arial" w:cs="Arial"/>
        </w:rPr>
      </w:pPr>
      <w:r w:rsidRPr="00934497">
        <w:rPr>
          <w:rFonts w:ascii="Arial" w:hAnsi="Arial" w:cs="Arial"/>
        </w:rPr>
        <w:t>A quorum shall consist of four (4) Trustees and a majority of those present shall determine the vote taken on any question (75 ILCS  16/30-50).</w:t>
      </w:r>
    </w:p>
    <w:p w14:paraId="133FCAED" w14:textId="1158A62A" w:rsidR="00392B84" w:rsidRPr="00934497" w:rsidRDefault="00392B84" w:rsidP="00392B84">
      <w:pPr>
        <w:rPr>
          <w:rFonts w:ascii="Arial" w:hAnsi="Arial" w:cs="Arial"/>
        </w:rPr>
      </w:pPr>
    </w:p>
    <w:p w14:paraId="0932B403"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Remote Participation at Meetings</w:t>
      </w:r>
    </w:p>
    <w:p w14:paraId="793086BE" w14:textId="77777777" w:rsidR="00392B84" w:rsidRPr="00934497" w:rsidRDefault="00392B84" w:rsidP="00392B84">
      <w:pPr>
        <w:rPr>
          <w:rFonts w:ascii="Arial" w:hAnsi="Arial" w:cs="Arial"/>
        </w:rPr>
      </w:pPr>
      <w:r w:rsidRPr="00934497">
        <w:rPr>
          <w:rFonts w:ascii="Arial" w:hAnsi="Arial" w:cs="Arial"/>
        </w:rPr>
        <w:t>Under certain circumstances and as allowable by law, Trustees unable to be physically present at a public meeting may participate in the meeting via electronic means (5 ILCS 120/7).</w:t>
      </w:r>
    </w:p>
    <w:p w14:paraId="55AE14F1" w14:textId="77777777" w:rsidR="00392B84" w:rsidRPr="00934497" w:rsidRDefault="00392B84" w:rsidP="00392B84">
      <w:pPr>
        <w:rPr>
          <w:rFonts w:ascii="Arial" w:hAnsi="Arial" w:cs="Arial"/>
        </w:rPr>
      </w:pPr>
    </w:p>
    <w:p w14:paraId="12664D60" w14:textId="0F8706D2"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noProof/>
          <w:sz w:val="24"/>
          <w:szCs w:val="24"/>
        </w:rPr>
        <mc:AlternateContent>
          <mc:Choice Requires="wpg">
            <w:drawing>
              <wp:anchor distT="0" distB="0" distL="114300" distR="114300" simplePos="0" relativeHeight="251668480" behindDoc="0" locked="0" layoutInCell="1" allowOverlap="1" wp14:anchorId="461837CC" wp14:editId="2A216082">
                <wp:simplePos x="0" y="0"/>
                <wp:positionH relativeFrom="page">
                  <wp:posOffset>803275</wp:posOffset>
                </wp:positionH>
                <wp:positionV relativeFrom="paragraph">
                  <wp:posOffset>182245</wp:posOffset>
                </wp:positionV>
                <wp:extent cx="1270" cy="174625"/>
                <wp:effectExtent l="12700" t="10795" r="5080" b="5080"/>
                <wp:wrapNone/>
                <wp:docPr id="23" name="Group 2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1265" y="287"/>
                          <a:chExt cx="2" cy="275"/>
                        </a:xfrm>
                      </wpg:grpSpPr>
                      <wps:wsp>
                        <wps:cNvPr id="24" name="Freeform 24" hidden="1"/>
                        <wps:cNvSpPr>
                          <a:spLocks/>
                        </wps:cNvSpPr>
                        <wps:spPr bwMode="auto">
                          <a:xfrm>
                            <a:off x="1265" y="287"/>
                            <a:ext cx="2" cy="275"/>
                          </a:xfrm>
                          <a:custGeom>
                            <a:avLst/>
                            <a:gdLst>
                              <a:gd name="T0" fmla="+- 0 287 287"/>
                              <a:gd name="T1" fmla="*/ 287 h 275"/>
                              <a:gd name="T2" fmla="+- 0 561 287"/>
                              <a:gd name="T3" fmla="*/ 561 h 275"/>
                            </a:gdLst>
                            <a:ahLst/>
                            <a:cxnLst>
                              <a:cxn ang="0">
                                <a:pos x="0" y="T1"/>
                              </a:cxn>
                              <a:cxn ang="0">
                                <a:pos x="0" y="T3"/>
                              </a:cxn>
                            </a:cxnLst>
                            <a:rect l="0" t="0" r="r" b="b"/>
                            <a:pathLst>
                              <a:path h="275">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A7F86" id="Group 23" o:spid="_x0000_s1026" style="position:absolute;margin-left:63.25pt;margin-top:14.35pt;width:.1pt;height:13.75pt;z-index:251668480;visibility:hidden;mso-position-horizontal-relative:page" coordorigin="1265,287"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8mBAMAAAoHAAAOAAAAZHJzL2Uyb0RvYy54bWykVdtu2zAMfR+wfxD0uKF17DpJZ9Qpht4w&#10;oNsKNPsARZIvmCxpkhKn+/pRkp2k6S5AFyAOZVLk4eElF5fbTqANN7ZVssTp6QQjLqliraxL/G15&#10;e3KOkXVEMiKU5CV+4hZfLt6+ueh1wTPVKMG4QeBE2qLXJW6c00WSWNrwjthTpbkEZaVMRxwcTZ0w&#10;Q3rw3okkm0xmSa8M00ZRbi28vY5KvAj+q4pT97WqLHdIlBiwufA04bnyz2RxQYraEN20dIBBXoGi&#10;I62EoDtX18QRtDbtC1ddS42yqnKnVHWJqqqW8pADZJNOjrK5M2qtQy510dd6RxNQe8TTq93SL5sH&#10;g1pW4uwMI0k6qFEIi/y5aRnjvq6ep17XBZjfGf2oH0xMFsR7Rb9bUCfHen+uozFa9Z8VA9dk7VTg&#10;aVuZzrsABtA2lONpVw6+dYjCyzSbQ8koKNJ5PsumsVi0gYr6O2k2m2IE2ux8PqpuhqtZvJfNw6WE&#10;FDFewDhg8glBz9k9rfb/aH1siOahWtbzNNKaj7TeGs59I6MMXh0xG26MtNpDTg80Hq8F6v/J5ktm&#10;Rkr/wAsp6Nq6O65CTcjm3ro4GAykUGk29MYSKlJ1Ambk/QmaIKDef4cx2hmlo9G7JJg0aKgEDMjO&#10;CLAceJrO0t95giaMRuDJm+w8QU3rER1pRsB0KwfEICHil9Ak9JtWdt9ny9DP4AGMfHZ/tT3zyY22&#10;8XcIYWC7HO8VgxHslVUkRBPnkfkQXkQN9Cp0pD93asOXKmjcHljYRxBjrxXypVU2zwdMUQsXvPuA&#10;chfSIz2oqVS3rRChqEKiHqZnkqd5gGKVaJnXejTW1KsrYdCG+IUZPkOsZ2awmCQL3hpO2M0gO9KK&#10;KEN0AdTCvMWWjcO2UuwJ2teouIbhbwOERpmfGPWwgktsf6yJ4RiJTxKG8UOa535nh0M+nWdwMIea&#10;1aGGSAquSuww1N2LVy7u+bU2bd1ApDSkK9VHWEJV6zs84IuohgPsgyCFhQvSs41+eA5W+7+wxS8A&#10;AAD//wMAUEsDBBQABgAIAAAAIQBdcETY3gAAAAkBAAAPAAAAZHJzL2Rvd25yZXYueG1sTI/LTsMw&#10;EEX3SPyDNUjsqBNLCVWIU/HeVCzSgsTSjYckqh9R7DahX9/pCnZzNUd3zpSr2Rp2xDH03klIFwkw&#10;dI3XvWslfG7f7pbAQlROK+MdSvjFAKvq+qpUhfaTq/G4iS2jEhcKJaGLcSg4D02HVoWFH9DR7seP&#10;VkWKY8v1qCYqt4aLJMm5Vb2jC50a8LnDZr85WAnv08vXdh2/n/Yf+Hoy6yytTZ1KeXszPz4AizjH&#10;Pxgu+qQOFTnt/MHpwAxlkWeEShDLe2AXQOQ07CRkuQBelfz/B9UZAAD//wMAUEsBAi0AFAAGAAgA&#10;AAAhALaDOJL+AAAA4QEAABMAAAAAAAAAAAAAAAAAAAAAAFtDb250ZW50X1R5cGVzXS54bWxQSwEC&#10;LQAUAAYACAAAACEAOP0h/9YAAACUAQAACwAAAAAAAAAAAAAAAAAvAQAAX3JlbHMvLnJlbHNQSwEC&#10;LQAUAAYACAAAACEA2AC/JgQDAAAKBwAADgAAAAAAAAAAAAAAAAAuAgAAZHJzL2Uyb0RvYy54bWxQ&#10;SwECLQAUAAYACAAAACEAXXBE2N4AAAAJAQAADwAAAAAAAAAAAAAAAABeBQAAZHJzL2Rvd25yZXYu&#10;eG1sUEsFBgAAAAAEAAQA8wAAAGkGAAAAAA==&#10;">
                <v:shape id="Freeform 24" o:spid="_x0000_s1027" style="position:absolute;left:1265;top:287;width:2;height:275;visibility:hidden;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dUVxQAAANsAAAAPAAAAZHJzL2Rvd25yZXYueG1sRI9Ba8JA&#10;FITvhf6H5RW81U1FSkldRVvFnlpNRfT2yD6T0Ly3YXer8d93C4Ueh5n5hpnMem7VmXxonBh4GGag&#10;SEpnG6kM7D5X90+gQkSx2DohA1cKMJve3kwwt+4iWzoXsVIJIiFHA3WMXa51KGtiDEPXkSTv5Dxj&#10;TNJX2nq8JDi3epRlj5qxkbRQY0cvNZVfxTcbWB8088f+/bo8vh42xbpYsN9sjRnc9fNnUJH6+B/+&#10;a79ZA6Mx/H5JP0BPfwAAAP//AwBQSwECLQAUAAYACAAAACEA2+H2y+4AAACFAQAAEwAAAAAAAAAA&#10;AAAAAAAAAAAAW0NvbnRlbnRfVHlwZXNdLnhtbFBLAQItABQABgAIAAAAIQBa9CxbvwAAABUBAAAL&#10;AAAAAAAAAAAAAAAAAB8BAABfcmVscy8ucmVsc1BLAQItABQABgAIAAAAIQC65dUVxQAAANsAAAAP&#10;AAAAAAAAAAAAAAAAAAcCAABkcnMvZG93bnJldi54bWxQSwUGAAAAAAMAAwC3AAAA+QIAAAAA&#10;" path="m,l,274e" filled="f" strokeweight=".82pt">
                  <v:path arrowok="t" o:connecttype="custom" o:connectlocs="0,287;0,561" o:connectangles="0,0"/>
                </v:shape>
                <w10:wrap anchorx="page"/>
              </v:group>
            </w:pict>
          </mc:Fallback>
        </mc:AlternateContent>
      </w:r>
      <w:r w:rsidRPr="00934497">
        <w:rPr>
          <w:rFonts w:ascii="Arial" w:hAnsi="Arial" w:cs="Arial"/>
          <w:b/>
          <w:bCs/>
          <w:sz w:val="24"/>
          <w:szCs w:val="24"/>
        </w:rPr>
        <w:t xml:space="preserve">Conduct of </w:t>
      </w:r>
      <w:r w:rsidR="008C137B" w:rsidRPr="00934497">
        <w:rPr>
          <w:rFonts w:ascii="Arial" w:hAnsi="Arial" w:cs="Arial"/>
          <w:b/>
          <w:bCs/>
          <w:sz w:val="24"/>
          <w:szCs w:val="24"/>
        </w:rPr>
        <w:t>Board Meetings</w:t>
      </w:r>
    </w:p>
    <w:p w14:paraId="79B31DF5" w14:textId="64C711D4" w:rsidR="00392B84" w:rsidRPr="00934497" w:rsidRDefault="00392B84" w:rsidP="00392B84">
      <w:pPr>
        <w:rPr>
          <w:rFonts w:ascii="Arial" w:hAnsi="Arial" w:cs="Arial"/>
        </w:rPr>
      </w:pPr>
      <w:r w:rsidRPr="00934497">
        <w:rPr>
          <w:rFonts w:ascii="Arial" w:hAnsi="Arial" w:cs="Arial"/>
        </w:rPr>
        <w:t xml:space="preserve">The President is empowered to preserve order and decorum and decide questions of order.  In the case of disturbance or disorderly conduct, the President is authorized </w:t>
      </w:r>
      <w:r w:rsidR="008C137B" w:rsidRPr="00934497">
        <w:rPr>
          <w:rFonts w:ascii="Arial" w:hAnsi="Arial" w:cs="Arial"/>
        </w:rPr>
        <w:t>to take</w:t>
      </w:r>
      <w:r w:rsidRPr="00934497">
        <w:rPr>
          <w:rFonts w:ascii="Arial" w:hAnsi="Arial" w:cs="Arial"/>
        </w:rPr>
        <w:t xml:space="preserve"> all action reasonably necessary to allow the Board to conduct business.</w:t>
      </w:r>
    </w:p>
    <w:p w14:paraId="67914826" w14:textId="77777777" w:rsidR="00392B84" w:rsidRPr="00934497" w:rsidRDefault="00392B84" w:rsidP="00392B84">
      <w:pPr>
        <w:rPr>
          <w:rFonts w:ascii="Arial" w:hAnsi="Arial" w:cs="Arial"/>
        </w:rPr>
      </w:pPr>
    </w:p>
    <w:p w14:paraId="4B89B54B"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Board Meeting Agenda</w:t>
      </w:r>
    </w:p>
    <w:p w14:paraId="7CFCCFC4" w14:textId="77777777" w:rsidR="00392B84" w:rsidRPr="00934497" w:rsidRDefault="00392B84" w:rsidP="00392B84">
      <w:pPr>
        <w:rPr>
          <w:rFonts w:ascii="Arial" w:hAnsi="Arial" w:cs="Arial"/>
        </w:rPr>
      </w:pPr>
      <w:r w:rsidRPr="00934497">
        <w:rPr>
          <w:rFonts w:ascii="Arial" w:hAnsi="Arial" w:cs="Arial"/>
        </w:rPr>
        <w:t>Beginning the meeting, the President verifies that a quorum is present and calls the meeting to order. The order of business includes, but is not limited to the following items:</w:t>
      </w:r>
    </w:p>
    <w:p w14:paraId="09BB8406" w14:textId="77777777" w:rsidR="00392B84" w:rsidRPr="00934497" w:rsidRDefault="00392B84" w:rsidP="00392B84">
      <w:pPr>
        <w:rPr>
          <w:rFonts w:ascii="Arial" w:hAnsi="Arial" w:cs="Arial"/>
        </w:rPr>
      </w:pPr>
      <w:r w:rsidRPr="00934497">
        <w:rPr>
          <w:rFonts w:ascii="Arial" w:hAnsi="Arial" w:cs="Arial"/>
        </w:rPr>
        <w:t>Additions to the Agenda</w:t>
      </w:r>
    </w:p>
    <w:p w14:paraId="79C48A5B" w14:textId="77777777" w:rsidR="00392B84" w:rsidRPr="00934497" w:rsidRDefault="00392B84" w:rsidP="00392B84">
      <w:pPr>
        <w:rPr>
          <w:rFonts w:ascii="Arial" w:hAnsi="Arial" w:cs="Arial"/>
        </w:rPr>
      </w:pPr>
      <w:r w:rsidRPr="00934497">
        <w:rPr>
          <w:rFonts w:ascii="Arial" w:hAnsi="Arial" w:cs="Arial"/>
        </w:rPr>
        <w:t xml:space="preserve">Approval of Previous Meeting Minutes </w:t>
      </w:r>
    </w:p>
    <w:p w14:paraId="03FCBD66" w14:textId="77777777" w:rsidR="00392B84" w:rsidRPr="00934497" w:rsidRDefault="00392B84" w:rsidP="00392B84">
      <w:pPr>
        <w:rPr>
          <w:rFonts w:ascii="Arial" w:hAnsi="Arial" w:cs="Arial"/>
        </w:rPr>
      </w:pPr>
      <w:r w:rsidRPr="00934497">
        <w:rPr>
          <w:rFonts w:ascii="Arial" w:hAnsi="Arial" w:cs="Arial"/>
        </w:rPr>
        <w:t>Public Comments</w:t>
      </w:r>
    </w:p>
    <w:p w14:paraId="11FA9ABE" w14:textId="77777777" w:rsidR="00392B84" w:rsidRPr="00934497" w:rsidRDefault="00392B84" w:rsidP="00392B84">
      <w:pPr>
        <w:rPr>
          <w:rFonts w:ascii="Arial" w:hAnsi="Arial" w:cs="Arial"/>
        </w:rPr>
      </w:pPr>
      <w:r w:rsidRPr="00934497">
        <w:rPr>
          <w:rFonts w:ascii="Arial" w:hAnsi="Arial" w:cs="Arial"/>
        </w:rPr>
        <w:t xml:space="preserve">Financial Report and Approval of Payments </w:t>
      </w:r>
    </w:p>
    <w:p w14:paraId="560F36B3" w14:textId="77777777" w:rsidR="00392B84" w:rsidRPr="00934497" w:rsidRDefault="00392B84" w:rsidP="00392B84">
      <w:pPr>
        <w:rPr>
          <w:rFonts w:ascii="Arial" w:hAnsi="Arial" w:cs="Arial"/>
        </w:rPr>
      </w:pPr>
      <w:r w:rsidRPr="00934497">
        <w:rPr>
          <w:rFonts w:ascii="Arial" w:hAnsi="Arial" w:cs="Arial"/>
        </w:rPr>
        <w:t>Committee Reports</w:t>
      </w:r>
    </w:p>
    <w:p w14:paraId="20B25C67" w14:textId="77777777" w:rsidR="00392B84" w:rsidRPr="00934497" w:rsidRDefault="00392B84" w:rsidP="00392B84">
      <w:pPr>
        <w:rPr>
          <w:rFonts w:ascii="Arial" w:hAnsi="Arial" w:cs="Arial"/>
        </w:rPr>
      </w:pPr>
      <w:r w:rsidRPr="00934497">
        <w:rPr>
          <w:rFonts w:ascii="Arial" w:hAnsi="Arial" w:cs="Arial"/>
        </w:rPr>
        <w:t xml:space="preserve">Director’s Report </w:t>
      </w:r>
    </w:p>
    <w:p w14:paraId="758F9A0E" w14:textId="77777777" w:rsidR="00392B84" w:rsidRPr="00934497" w:rsidRDefault="00392B84" w:rsidP="00392B84">
      <w:pPr>
        <w:rPr>
          <w:rFonts w:ascii="Arial" w:hAnsi="Arial" w:cs="Arial"/>
        </w:rPr>
      </w:pPr>
      <w:r w:rsidRPr="00934497">
        <w:rPr>
          <w:rFonts w:ascii="Arial" w:hAnsi="Arial" w:cs="Arial"/>
        </w:rPr>
        <w:t xml:space="preserve">Former Business </w:t>
      </w:r>
    </w:p>
    <w:p w14:paraId="21160599" w14:textId="77777777" w:rsidR="00392B84" w:rsidRPr="00934497" w:rsidRDefault="00392B84" w:rsidP="00392B84">
      <w:pPr>
        <w:rPr>
          <w:rFonts w:ascii="Arial" w:hAnsi="Arial" w:cs="Arial"/>
        </w:rPr>
      </w:pPr>
      <w:r w:rsidRPr="00934497">
        <w:rPr>
          <w:rFonts w:ascii="Arial" w:hAnsi="Arial" w:cs="Arial"/>
        </w:rPr>
        <w:t xml:space="preserve">New Business </w:t>
      </w:r>
    </w:p>
    <w:p w14:paraId="64E17175" w14:textId="77777777" w:rsidR="00392B84" w:rsidRPr="00934497" w:rsidRDefault="00392B84" w:rsidP="00392B84">
      <w:pPr>
        <w:rPr>
          <w:rFonts w:ascii="Arial" w:hAnsi="Arial" w:cs="Arial"/>
        </w:rPr>
      </w:pPr>
      <w:r w:rsidRPr="00934497">
        <w:rPr>
          <w:rFonts w:ascii="Arial" w:hAnsi="Arial" w:cs="Arial"/>
        </w:rPr>
        <w:t>Adjournment</w:t>
      </w:r>
    </w:p>
    <w:p w14:paraId="37CA7C28" w14:textId="77777777" w:rsidR="00392B84" w:rsidRPr="00934497" w:rsidRDefault="00392B84" w:rsidP="00392B84">
      <w:pPr>
        <w:rPr>
          <w:rFonts w:ascii="Arial" w:hAnsi="Arial" w:cs="Arial"/>
        </w:rPr>
      </w:pPr>
      <w:r w:rsidRPr="00934497">
        <w:rPr>
          <w:rFonts w:ascii="Arial" w:hAnsi="Arial" w:cs="Arial"/>
        </w:rPr>
        <w:t>The President may vary the order of business.</w:t>
      </w:r>
    </w:p>
    <w:p w14:paraId="6E09DE86" w14:textId="77777777" w:rsidR="00392B84" w:rsidRPr="00934497" w:rsidRDefault="00392B84" w:rsidP="00392B84">
      <w:pPr>
        <w:rPr>
          <w:rFonts w:ascii="Arial" w:hAnsi="Arial" w:cs="Arial"/>
          <w:b/>
        </w:rPr>
      </w:pPr>
    </w:p>
    <w:p w14:paraId="0BAAAC46"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lastRenderedPageBreak/>
        <w:t>Parliamentary Procedure</w:t>
      </w:r>
    </w:p>
    <w:p w14:paraId="2D9FBAFE" w14:textId="77777777" w:rsidR="00392B84" w:rsidRPr="00934497" w:rsidRDefault="00392B84" w:rsidP="00392B84">
      <w:pPr>
        <w:rPr>
          <w:rFonts w:ascii="Arial" w:hAnsi="Arial" w:cs="Arial"/>
        </w:rPr>
      </w:pPr>
      <w:r w:rsidRPr="00934497">
        <w:rPr>
          <w:rFonts w:ascii="Arial" w:hAnsi="Arial" w:cs="Arial"/>
        </w:rPr>
        <w:t xml:space="preserve"> Board meetings are governed by the latest version of Robert’s Rules of Order.  Compliance with these Rules of Order may be waived or suspended by majority vote of Trustees in attendance. </w:t>
      </w:r>
    </w:p>
    <w:p w14:paraId="63D579A3" w14:textId="77777777" w:rsidR="00392B84" w:rsidRPr="00934497" w:rsidRDefault="00392B84" w:rsidP="00392B84">
      <w:pPr>
        <w:rPr>
          <w:rFonts w:ascii="Arial" w:hAnsi="Arial" w:cs="Arial"/>
          <w:b/>
        </w:rPr>
      </w:pPr>
    </w:p>
    <w:p w14:paraId="0FA85A7A"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Public Comment</w:t>
      </w:r>
    </w:p>
    <w:p w14:paraId="48A3C240" w14:textId="77777777" w:rsidR="00392B84" w:rsidRPr="00934497" w:rsidRDefault="00392B84" w:rsidP="00392B84">
      <w:pPr>
        <w:rPr>
          <w:rFonts w:ascii="Arial" w:hAnsi="Arial" w:cs="Arial"/>
        </w:rPr>
      </w:pPr>
      <w:r w:rsidRPr="00934497">
        <w:rPr>
          <w:rFonts w:ascii="Arial" w:hAnsi="Arial" w:cs="Arial"/>
          <w:noProof/>
        </w:rPr>
        <mc:AlternateContent>
          <mc:Choice Requires="wpg">
            <w:drawing>
              <wp:anchor distT="0" distB="0" distL="114300" distR="114300" simplePos="0" relativeHeight="251671552" behindDoc="0" locked="0" layoutInCell="1" allowOverlap="1" wp14:anchorId="5D801512" wp14:editId="15B53613">
                <wp:simplePos x="0" y="0"/>
                <wp:positionH relativeFrom="page">
                  <wp:posOffset>803275</wp:posOffset>
                </wp:positionH>
                <wp:positionV relativeFrom="paragraph">
                  <wp:posOffset>181610</wp:posOffset>
                </wp:positionV>
                <wp:extent cx="1270" cy="174625"/>
                <wp:effectExtent l="12700" t="10160" r="5080" b="5715"/>
                <wp:wrapNone/>
                <wp:docPr id="21" name="Group 2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4625"/>
                          <a:chOff x="1265" y="286"/>
                          <a:chExt cx="2" cy="275"/>
                        </a:xfrm>
                      </wpg:grpSpPr>
                      <wps:wsp>
                        <wps:cNvPr id="22" name="Freeform 22"/>
                        <wps:cNvSpPr>
                          <a:spLocks/>
                        </wps:cNvSpPr>
                        <wps:spPr bwMode="auto">
                          <a:xfrm>
                            <a:off x="1265" y="286"/>
                            <a:ext cx="2" cy="275"/>
                          </a:xfrm>
                          <a:custGeom>
                            <a:avLst/>
                            <a:gdLst>
                              <a:gd name="T0" fmla="+- 0 286 286"/>
                              <a:gd name="T1" fmla="*/ 286 h 275"/>
                              <a:gd name="T2" fmla="+- 0 560 286"/>
                              <a:gd name="T3" fmla="*/ 560 h 275"/>
                            </a:gdLst>
                            <a:ahLst/>
                            <a:cxnLst>
                              <a:cxn ang="0">
                                <a:pos x="0" y="T1"/>
                              </a:cxn>
                              <a:cxn ang="0">
                                <a:pos x="0" y="T3"/>
                              </a:cxn>
                            </a:cxnLst>
                            <a:rect l="0" t="0" r="r" b="b"/>
                            <a:pathLst>
                              <a:path h="275">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59E96" id="Group 21" o:spid="_x0000_s1026" style="position:absolute;margin-left:63.25pt;margin-top:14.3pt;width:.1pt;height:13.75pt;z-index:251671552;visibility:hidden;mso-position-horizontal-relative:page" coordorigin="1265,286" coordsize="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t9AwMAAP8GAAAOAAAAZHJzL2Uyb0RvYy54bWykVdtu2zAMfR+wfxD0uGF17KZJZ9Qpht4w&#10;oNsKNPsARZIvmC1pkhKn+/pRlJ2kKbYBXYA4ZEiRh4cUfXG57VqykdY1WhU0PZlQIhXXolFVQb8v&#10;bz+cU+I8U4K1WsmCPklHLxdv31z0JpeZrnUrpCUQRLm8NwWtvTd5kjhey465E22kAmOpbcc8qLZK&#10;hGU9RO/aJJtMZkmvrTBWc+kc/HsdjXSB8ctScv+tLJ30pC0oYPP4tPhchWeyuGB5ZZmpGz7AYK9A&#10;0bFGQdJdqGvmGVnb5kWoruFWO136E667RJdlwyXWANWkk6Nq7qxeG6ylyvvK7GgCao94enVY/nXz&#10;YEkjCpqllCjWQY8wLQl63QghQ18DT72pcnC/s+bRPNhYLIj3mv9wYE6O7UGvojNZ9V+0gNBs7TXy&#10;tC1tF0IAA2SL7XjatUNuPeHwZ5rNoWUcDOl8OsvOYrN4DR0NZ9JsdkYJWLPz2Wi6GY5m8Vw2x0MJ&#10;y2M+xDhgCgXBzLk9re7/aH2smZHYLRd4GmkFKJHWWytlGGSSZZFOdBu5dIdEHlgCSAd8/5PCl3SM&#10;PP6BDJbztfN3UmMj2Obe+XgbBEjYXjEgX0Ibyq6Fi/H+A5kQ4Dt8I+fVzgnmJTq9S9ClJgP9cCt2&#10;ToDlINLZDKMdRzodnSBScNlFgkZWIzpWj4D5Vg2IQSIsbJ4JDpnRbj9cSxxiiABOobq/+p4GSKNv&#10;/B1SWFgpx8vEUgLLZBXLMMwHZCFFEEkNAwpjGPROb+RSo8XvgeESghx7a6teemXz6YApWuFACI8o&#10;dykD0oOeKn3btC02tVWkhyszmaZThOJ024hgDWicrVZXrSUbFrYkfoZcz9xgGymB0WrJxM0ge9a0&#10;UYbsLVALlyyObLxhKy2eYHytjrsX3hUg1Nr+oqSHvVtQ93PNrKSk/azgBn5Mp9OwqFGZns0zUOyh&#10;ZXVoYYpDqIJ6Cn0P4pWPy31tbFPVkCnFcpX+BJunbMKEI76IalBgCaCEWxakZ2v8UEev/Xtr8RsA&#10;AP//AwBQSwMEFAAGAAgAAAAhAGEiYu7fAAAACQEAAA8AAABkcnMvZG93bnJldi54bWxMj8tqwzAQ&#10;RfeF/oOYQneNbIPV4FoOfW9CF05a6FKxpraJNDKWErv5+iirdnmZw71nytVsDTvi6HtHEtJFAgyp&#10;cbqnVsLn9u1uCcwHRVoZRyjhFz2squurUhXaTVTjcRNaFkvIF0pCF8JQcO6bDq3yCzcgxduPG60K&#10;MY4t16OaYrk1PEsSwa3qKS50asDnDpv95mAlvE8vX9t1+H7af+DryazztDZ1KuXtzfz4ACzgHP5g&#10;uOhHdaii084dSHtmYs5EHlEJ2VIAuwCZuAe2k5CLFHhV8v8fVGcAAAD//wMAUEsBAi0AFAAGAAgA&#10;AAAhALaDOJL+AAAA4QEAABMAAAAAAAAAAAAAAAAAAAAAAFtDb250ZW50X1R5cGVzXS54bWxQSwEC&#10;LQAUAAYACAAAACEAOP0h/9YAAACUAQAACwAAAAAAAAAAAAAAAAAvAQAAX3JlbHMvLnJlbHNQSwEC&#10;LQAUAAYACAAAACEAVBjrfQMDAAD/BgAADgAAAAAAAAAAAAAAAAAuAgAAZHJzL2Uyb0RvYy54bWxQ&#10;SwECLQAUAAYACAAAACEAYSJi7t8AAAAJAQAADwAAAAAAAAAAAAAAAABdBQAAZHJzL2Rvd25yZXYu&#10;eG1sUEsFBgAAAAAEAAQA8wAAAGkGAAAAAA==&#10;">
                <v:shape id="Freeform 22" o:spid="_x0000_s1027" style="position:absolute;left:1265;top:286;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OwwAAANsAAAAPAAAAZHJzL2Rvd25yZXYueG1sRI9BSwMx&#10;FITvQv9DeII3m3QLImvTIkKhFymtinh7bJ6b1c3LNnl2139vBMHjMDPfMKvNFHp1ppS7yBYWcwOK&#10;uImu49bC89P2+hZUFmSHfWSy8E0ZNuvZxQprF0c+0PkorSoQzjVa8CJDrXVuPAXM8zgQF+89poBS&#10;ZGq1SzgWeOh1ZcyNDthxWfA40IOn5vP4FSwcFum0fBFjduN+lFfeOv/28Wjt1eV0fwdKaJL/8F97&#10;5yxUFfx+KT9Ar38AAAD//wMAUEsBAi0AFAAGAAgAAAAhANvh9svuAAAAhQEAABMAAAAAAAAAAAAA&#10;AAAAAAAAAFtDb250ZW50X1R5cGVzXS54bWxQSwECLQAUAAYACAAAACEAWvQsW78AAAAVAQAACwAA&#10;AAAAAAAAAAAAAAAfAQAAX3JlbHMvLnJlbHNQSwECLQAUAAYACAAAACEAjzHZjsMAAADbAAAADwAA&#10;AAAAAAAAAAAAAAAHAgAAZHJzL2Rvd25yZXYueG1sUEsFBgAAAAADAAMAtwAAAPcCAAAAAA==&#10;" path="m,l,274e" filled="f" strokeweight=".82pt">
                  <v:path arrowok="t" o:connecttype="custom" o:connectlocs="0,286;0,560" o:connectangles="0,0"/>
                </v:shape>
                <w10:wrap anchorx="page"/>
              </v:group>
            </w:pict>
          </mc:Fallback>
        </mc:AlternateContent>
      </w:r>
      <w:r w:rsidRPr="00934497">
        <w:rPr>
          <w:rFonts w:ascii="Arial" w:hAnsi="Arial" w:cs="Arial"/>
        </w:rPr>
        <w:t xml:space="preserve">Comments from the public are limited to three (3) minutes per person, with an overall limit of thirty (30) minutes of public comment allowed at each Board meeting.  Members of the public wishing to address the Board are asked to register on the form provided prior to the meeting or to notify the Library of intent to comment in the manner otherwise suggested. Commenters are asked to limit their comments to Library District business. </w:t>
      </w:r>
    </w:p>
    <w:p w14:paraId="4D5FF97A" w14:textId="77777777" w:rsidR="00392B84" w:rsidRPr="00934497" w:rsidRDefault="00392B84" w:rsidP="00392B84">
      <w:pPr>
        <w:rPr>
          <w:rFonts w:ascii="Arial" w:hAnsi="Arial" w:cs="Arial"/>
        </w:rPr>
      </w:pPr>
    </w:p>
    <w:p w14:paraId="75F28A32" w14:textId="77777777" w:rsidR="00392B84" w:rsidRPr="00934497" w:rsidRDefault="00392B84" w:rsidP="00392B84">
      <w:pPr>
        <w:pStyle w:val="ListParagraph"/>
        <w:widowControl w:val="0"/>
        <w:numPr>
          <w:ilvl w:val="0"/>
          <w:numId w:val="2"/>
        </w:numPr>
        <w:spacing w:after="0" w:line="240" w:lineRule="auto"/>
        <w:contextualSpacing w:val="0"/>
        <w:rPr>
          <w:rFonts w:ascii="Arial" w:hAnsi="Arial" w:cs="Arial"/>
          <w:b/>
          <w:sz w:val="24"/>
          <w:szCs w:val="24"/>
        </w:rPr>
      </w:pPr>
      <w:r w:rsidRPr="00934497">
        <w:rPr>
          <w:rFonts w:ascii="Arial" w:hAnsi="Arial" w:cs="Arial"/>
          <w:b/>
          <w:bCs/>
          <w:sz w:val="24"/>
          <w:szCs w:val="24"/>
        </w:rPr>
        <w:t>Amendment of the Bylaws</w:t>
      </w:r>
    </w:p>
    <w:p w14:paraId="74AC87F0" w14:textId="259681F5" w:rsidR="00392B84" w:rsidRPr="00934497" w:rsidRDefault="00392B84" w:rsidP="00392B84">
      <w:pPr>
        <w:rPr>
          <w:rFonts w:ascii="Arial" w:hAnsi="Arial" w:cs="Arial"/>
        </w:rPr>
      </w:pPr>
      <w:r w:rsidRPr="00934497">
        <w:rPr>
          <w:rFonts w:ascii="Arial" w:hAnsi="Arial" w:cs="Arial"/>
        </w:rPr>
        <w:t xml:space="preserve">Amendments to these Bylaws may be made at any Board meeting.  Advance written notice of </w:t>
      </w:r>
      <w:r w:rsidR="008C137B" w:rsidRPr="00934497">
        <w:rPr>
          <w:rFonts w:ascii="Arial" w:hAnsi="Arial" w:cs="Arial"/>
        </w:rPr>
        <w:t>any proposed</w:t>
      </w:r>
      <w:r w:rsidRPr="00934497">
        <w:rPr>
          <w:rFonts w:ascii="Arial" w:hAnsi="Arial" w:cs="Arial"/>
        </w:rPr>
        <w:t xml:space="preserve"> amendment should be </w:t>
      </w:r>
      <w:r w:rsidR="008C137B" w:rsidRPr="00934497">
        <w:rPr>
          <w:rFonts w:ascii="Arial" w:hAnsi="Arial" w:cs="Arial"/>
        </w:rPr>
        <w:t>submitted to</w:t>
      </w:r>
      <w:r w:rsidRPr="00934497">
        <w:rPr>
          <w:rFonts w:ascii="Arial" w:hAnsi="Arial" w:cs="Arial"/>
        </w:rPr>
        <w:t xml:space="preserve"> each Trustee.  Compliance with these Bylaws may be waived or suspended by majority vote of Trustees in attendance. </w:t>
      </w:r>
    </w:p>
    <w:p w14:paraId="19E7F20F" w14:textId="77777777" w:rsidR="00392B84" w:rsidRPr="00934497" w:rsidRDefault="00392B84" w:rsidP="00392B84">
      <w:pPr>
        <w:spacing w:before="120"/>
        <w:rPr>
          <w:rFonts w:ascii="Arial" w:eastAsia="Times New Roman" w:hAnsi="Arial" w:cs="Arial"/>
        </w:rPr>
      </w:pPr>
    </w:p>
    <w:p w14:paraId="5BBA5606" w14:textId="77777777" w:rsidR="00392B84" w:rsidRPr="00934497" w:rsidRDefault="00392B84" w:rsidP="00392B84">
      <w:pPr>
        <w:spacing w:before="120"/>
        <w:rPr>
          <w:rFonts w:ascii="Arial" w:eastAsia="Times New Roman" w:hAnsi="Arial" w:cs="Arial"/>
          <w:i/>
        </w:rPr>
      </w:pPr>
    </w:p>
    <w:p w14:paraId="3AA29420" w14:textId="77777777" w:rsidR="00392B84" w:rsidRPr="00934497" w:rsidRDefault="00392B84" w:rsidP="00392B84">
      <w:pPr>
        <w:spacing w:before="120"/>
        <w:rPr>
          <w:rFonts w:ascii="Arial" w:eastAsia="Times New Roman" w:hAnsi="Arial" w:cs="Arial"/>
          <w:i/>
        </w:rPr>
      </w:pPr>
    </w:p>
    <w:p w14:paraId="0D0F3EF9" w14:textId="77777777" w:rsidR="00392B84" w:rsidRPr="00934497" w:rsidRDefault="00392B84" w:rsidP="00392B84">
      <w:pPr>
        <w:spacing w:before="120"/>
        <w:rPr>
          <w:rFonts w:ascii="Arial" w:eastAsia="Times New Roman" w:hAnsi="Arial" w:cs="Arial"/>
          <w:i/>
        </w:rPr>
      </w:pPr>
    </w:p>
    <w:p w14:paraId="4B9F1CCE" w14:textId="77777777" w:rsidR="00934497" w:rsidRDefault="00934497" w:rsidP="00392B84">
      <w:pPr>
        <w:spacing w:before="120"/>
        <w:rPr>
          <w:rFonts w:ascii="Arial" w:hAnsi="Arial" w:cs="Arial"/>
        </w:rPr>
      </w:pPr>
    </w:p>
    <w:p w14:paraId="32BDD4D9" w14:textId="77777777" w:rsidR="00934497" w:rsidRDefault="00934497" w:rsidP="00392B84">
      <w:pPr>
        <w:spacing w:before="120"/>
        <w:rPr>
          <w:rFonts w:ascii="Arial" w:hAnsi="Arial" w:cs="Arial"/>
        </w:rPr>
      </w:pPr>
    </w:p>
    <w:p w14:paraId="5EB23754" w14:textId="77777777" w:rsidR="00934497" w:rsidRDefault="00934497" w:rsidP="00392B84">
      <w:pPr>
        <w:spacing w:before="120"/>
        <w:rPr>
          <w:rFonts w:ascii="Arial" w:hAnsi="Arial" w:cs="Arial"/>
        </w:rPr>
      </w:pPr>
    </w:p>
    <w:p w14:paraId="312400DA" w14:textId="77777777" w:rsidR="00934497" w:rsidRDefault="00934497" w:rsidP="00392B84">
      <w:pPr>
        <w:spacing w:before="120"/>
        <w:rPr>
          <w:rFonts w:ascii="Arial" w:hAnsi="Arial" w:cs="Arial"/>
        </w:rPr>
      </w:pPr>
    </w:p>
    <w:p w14:paraId="619A29FB" w14:textId="77777777" w:rsidR="00934497" w:rsidRDefault="00934497" w:rsidP="00392B84">
      <w:pPr>
        <w:spacing w:before="120"/>
        <w:rPr>
          <w:rFonts w:ascii="Arial" w:hAnsi="Arial" w:cs="Arial"/>
        </w:rPr>
      </w:pPr>
    </w:p>
    <w:p w14:paraId="04AF5498" w14:textId="77777777" w:rsidR="00934497" w:rsidRDefault="00934497" w:rsidP="00392B84">
      <w:pPr>
        <w:spacing w:before="120"/>
        <w:rPr>
          <w:rFonts w:ascii="Arial" w:hAnsi="Arial" w:cs="Arial"/>
        </w:rPr>
      </w:pPr>
    </w:p>
    <w:p w14:paraId="079FAFA6" w14:textId="77777777" w:rsidR="00934497" w:rsidRDefault="00934497" w:rsidP="00392B84">
      <w:pPr>
        <w:spacing w:before="120"/>
        <w:rPr>
          <w:rFonts w:ascii="Arial" w:hAnsi="Arial" w:cs="Arial"/>
        </w:rPr>
      </w:pPr>
    </w:p>
    <w:p w14:paraId="7C116584" w14:textId="77777777" w:rsidR="00934497" w:rsidRDefault="00934497" w:rsidP="00392B84">
      <w:pPr>
        <w:spacing w:before="120"/>
        <w:rPr>
          <w:rFonts w:ascii="Arial" w:hAnsi="Arial" w:cs="Arial"/>
        </w:rPr>
      </w:pPr>
    </w:p>
    <w:p w14:paraId="6F9448E6" w14:textId="77777777" w:rsidR="00934497" w:rsidRDefault="00934497" w:rsidP="00392B84">
      <w:pPr>
        <w:spacing w:before="120"/>
        <w:rPr>
          <w:rFonts w:ascii="Arial" w:hAnsi="Arial" w:cs="Arial"/>
        </w:rPr>
      </w:pPr>
    </w:p>
    <w:p w14:paraId="4EEC7DBE" w14:textId="77777777" w:rsidR="00934497" w:rsidRDefault="00934497" w:rsidP="00392B84">
      <w:pPr>
        <w:spacing w:before="120"/>
        <w:rPr>
          <w:rFonts w:ascii="Arial" w:hAnsi="Arial" w:cs="Arial"/>
        </w:rPr>
      </w:pPr>
    </w:p>
    <w:p w14:paraId="71A3D8CE" w14:textId="77777777" w:rsidR="00934497" w:rsidRDefault="00934497" w:rsidP="00392B84">
      <w:pPr>
        <w:spacing w:before="120"/>
        <w:rPr>
          <w:rFonts w:ascii="Arial" w:hAnsi="Arial" w:cs="Arial"/>
        </w:rPr>
      </w:pPr>
    </w:p>
    <w:p w14:paraId="512CFABB" w14:textId="77777777" w:rsidR="00934497" w:rsidRDefault="00934497" w:rsidP="00392B84">
      <w:pPr>
        <w:spacing w:before="120"/>
        <w:rPr>
          <w:rFonts w:ascii="Arial" w:hAnsi="Arial" w:cs="Arial"/>
        </w:rPr>
      </w:pPr>
    </w:p>
    <w:p w14:paraId="042D4602" w14:textId="77777777" w:rsidR="00934497" w:rsidRDefault="00934497" w:rsidP="00392B84">
      <w:pPr>
        <w:spacing w:before="120"/>
        <w:rPr>
          <w:rFonts w:ascii="Arial" w:hAnsi="Arial" w:cs="Arial"/>
        </w:rPr>
      </w:pPr>
    </w:p>
    <w:p w14:paraId="723DE444" w14:textId="57E35E64" w:rsidR="00392B84" w:rsidRPr="00934497" w:rsidRDefault="00934497" w:rsidP="00392B84">
      <w:pPr>
        <w:spacing w:before="120"/>
        <w:rPr>
          <w:rFonts w:ascii="Arial" w:eastAsia="Times New Roman" w:hAnsi="Arial" w:cs="Arial"/>
          <w:i/>
        </w:rPr>
      </w:pPr>
      <w:r w:rsidRPr="00934497">
        <w:rPr>
          <w:rFonts w:ascii="Arial" w:hAnsi="Arial" w:cs="Arial"/>
        </w:rPr>
        <w:t>Approved by the Aurora Public Library District Board of Library Trustees, February 24, 2021</w:t>
      </w:r>
      <w:r>
        <w:rPr>
          <w:rFonts w:ascii="Arial" w:hAnsi="Arial" w:cs="Arial"/>
        </w:rPr>
        <w:t>.</w:t>
      </w:r>
    </w:p>
    <w:sectPr w:rsidR="00392B84" w:rsidRPr="00934497" w:rsidSect="005D22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C7D4F"/>
    <w:multiLevelType w:val="hybridMultilevel"/>
    <w:tmpl w:val="A4C6B6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35808"/>
    <w:multiLevelType w:val="hybridMultilevel"/>
    <w:tmpl w:val="3EAA8DF0"/>
    <w:lvl w:ilvl="0" w:tplc="51DA97C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84"/>
    <w:rsid w:val="00392B84"/>
    <w:rsid w:val="005D22A3"/>
    <w:rsid w:val="008B6905"/>
    <w:rsid w:val="008C137B"/>
    <w:rsid w:val="00934497"/>
    <w:rsid w:val="00983FD0"/>
    <w:rsid w:val="00DA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5BC6"/>
  <w15:chartTrackingRefBased/>
  <w15:docId w15:val="{3C1333A8-7C5F-43F3-84A7-2AFB9E8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2B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392B84"/>
    <w:pPr>
      <w:keepNext/>
      <w:keepLines/>
      <w:spacing w:before="240"/>
      <w:outlineLvl w:val="0"/>
    </w:pPr>
    <w:rPr>
      <w:rFonts w:ascii="Arial Narrow" w:eastAsiaTheme="majorEastAsia" w:hAnsi="Arial Narrow" w:cstheme="majorBidi"/>
      <w:b/>
      <w:color w:val="000000" w:themeColor="text1"/>
      <w:sz w:val="56"/>
      <w:szCs w:val="32"/>
    </w:rPr>
  </w:style>
  <w:style w:type="paragraph" w:styleId="Heading2">
    <w:name w:val="heading 2"/>
    <w:basedOn w:val="Normal"/>
    <w:next w:val="Normal"/>
    <w:link w:val="Heading2Char"/>
    <w:uiPriority w:val="9"/>
    <w:unhideWhenUsed/>
    <w:qFormat/>
    <w:rsid w:val="00392B84"/>
    <w:pPr>
      <w:keepNext/>
      <w:keepLines/>
      <w:spacing w:before="40"/>
      <w:outlineLvl w:val="1"/>
    </w:pPr>
    <w:rPr>
      <w:rFonts w:ascii="Arial Narrow" w:eastAsiaTheme="majorEastAsia" w:hAnsi="Arial Narrow"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84"/>
    <w:rPr>
      <w:rFonts w:ascii="Arial Narrow" w:eastAsiaTheme="majorEastAsia" w:hAnsi="Arial Narrow" w:cstheme="majorBidi"/>
      <w:b/>
      <w:color w:val="000000" w:themeColor="text1"/>
      <w:sz w:val="56"/>
      <w:szCs w:val="32"/>
      <w:bdr w:val="nil"/>
    </w:rPr>
  </w:style>
  <w:style w:type="character" w:customStyle="1" w:styleId="Heading2Char">
    <w:name w:val="Heading 2 Char"/>
    <w:basedOn w:val="DefaultParagraphFont"/>
    <w:link w:val="Heading2"/>
    <w:uiPriority w:val="9"/>
    <w:rsid w:val="00392B84"/>
    <w:rPr>
      <w:rFonts w:ascii="Arial Narrow" w:eastAsiaTheme="majorEastAsia" w:hAnsi="Arial Narrow" w:cstheme="majorBidi"/>
      <w:b/>
      <w:sz w:val="28"/>
      <w:szCs w:val="26"/>
      <w:bdr w:val="nil"/>
    </w:rPr>
  </w:style>
  <w:style w:type="paragraph" w:customStyle="1" w:styleId="Body">
    <w:name w:val="Body"/>
    <w:rsid w:val="00392B84"/>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paragraph" w:styleId="ListParagraph">
    <w:name w:val="List Paragraph"/>
    <w:basedOn w:val="Normal"/>
    <w:uiPriority w:val="1"/>
    <w:qFormat/>
    <w:rsid w:val="00392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1601</Words>
  <Characters>9129</Characters>
  <Application>Microsoft Office Word</Application>
  <DocSecurity>0</DocSecurity>
  <Lines>76</Lines>
  <Paragraphs>21</Paragraphs>
  <ScaleCrop>false</ScaleCrop>
  <Company>Aurora Public Library</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Beebee, Robyn</dc:creator>
  <cp:keywords/>
  <dc:description/>
  <cp:lastModifiedBy>Haberkern, Michaela</cp:lastModifiedBy>
  <cp:revision>5</cp:revision>
  <dcterms:created xsi:type="dcterms:W3CDTF">2021-03-01T21:05:00Z</dcterms:created>
  <dcterms:modified xsi:type="dcterms:W3CDTF">2021-03-02T21:19:00Z</dcterms:modified>
</cp:coreProperties>
</file>