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7C4" w:rsidRDefault="00AE07C4">
      <w:bookmarkStart w:id="0" w:name="_GoBack"/>
      <w:bookmarkEnd w:id="0"/>
      <w:r w:rsidRPr="00D9618D">
        <w:rPr>
          <w:rFonts w:cstheme="minorHAnsi"/>
          <w:b/>
          <w:noProof/>
          <w:sz w:val="24"/>
          <w:szCs w:val="24"/>
        </w:rPr>
        <w:drawing>
          <wp:anchor distT="0" distB="0" distL="114300" distR="114300" simplePos="0" relativeHeight="251659264" behindDoc="1" locked="0" layoutInCell="1" allowOverlap="1" wp14:anchorId="3A775D49" wp14:editId="10429BC1">
            <wp:simplePos x="0" y="0"/>
            <wp:positionH relativeFrom="column">
              <wp:posOffset>-447675</wp:posOffset>
            </wp:positionH>
            <wp:positionV relativeFrom="paragraph">
              <wp:posOffset>0</wp:posOffset>
            </wp:positionV>
            <wp:extent cx="2016125" cy="1129030"/>
            <wp:effectExtent l="0" t="0" r="0" b="0"/>
            <wp:wrapTight wrapText="bothSides">
              <wp:wrapPolygon edited="0">
                <wp:start x="7960" y="0"/>
                <wp:lineTo x="2857" y="4009"/>
                <wp:lineTo x="2041" y="5102"/>
                <wp:lineTo x="816" y="9840"/>
                <wp:lineTo x="1020" y="12027"/>
                <wp:lineTo x="2245" y="17858"/>
                <wp:lineTo x="2245" y="18587"/>
                <wp:lineTo x="8368" y="20774"/>
                <wp:lineTo x="10001" y="21138"/>
                <wp:lineTo x="15919" y="21138"/>
                <wp:lineTo x="18573" y="20409"/>
                <wp:lineTo x="18573" y="17858"/>
                <wp:lineTo x="21022" y="16036"/>
                <wp:lineTo x="21022" y="9476"/>
                <wp:lineTo x="20001" y="8747"/>
                <wp:lineTo x="13062" y="6196"/>
                <wp:lineTo x="9184" y="0"/>
                <wp:lineTo x="796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 Final Logo Simplified no line r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6125" cy="1129030"/>
                    </a:xfrm>
                    <a:prstGeom prst="rect">
                      <a:avLst/>
                    </a:prstGeom>
                  </pic:spPr>
                </pic:pic>
              </a:graphicData>
            </a:graphic>
            <wp14:sizeRelH relativeFrom="page">
              <wp14:pctWidth>0</wp14:pctWidth>
            </wp14:sizeRelH>
            <wp14:sizeRelV relativeFrom="page">
              <wp14:pctHeight>0</wp14:pctHeight>
            </wp14:sizeRelV>
          </wp:anchor>
        </w:drawing>
      </w:r>
    </w:p>
    <w:p w:rsidR="00AE07C4" w:rsidRDefault="00AE07C4"/>
    <w:p w:rsidR="00AE07C4" w:rsidRDefault="00AE07C4"/>
    <w:p w:rsidR="00AE07C4" w:rsidRDefault="00AE07C4"/>
    <w:p w:rsidR="00AE07C4" w:rsidRPr="005A03C0" w:rsidRDefault="00AE07C4" w:rsidP="00AE07C4">
      <w:pPr>
        <w:jc w:val="center"/>
        <w:rPr>
          <w:b/>
          <w:sz w:val="28"/>
          <w:szCs w:val="28"/>
        </w:rPr>
      </w:pPr>
      <w:r w:rsidRPr="005A03C0">
        <w:rPr>
          <w:b/>
          <w:sz w:val="28"/>
          <w:szCs w:val="28"/>
        </w:rPr>
        <w:t xml:space="preserve">Application to Exhibit </w:t>
      </w:r>
      <w:r w:rsidR="00F253A7" w:rsidRPr="005A03C0">
        <w:rPr>
          <w:b/>
          <w:sz w:val="28"/>
          <w:szCs w:val="28"/>
        </w:rPr>
        <w:t>at the Library</w:t>
      </w:r>
    </w:p>
    <w:p w:rsidR="00AE07C4" w:rsidRDefault="00AE07C4"/>
    <w:p w:rsidR="00AE07C4" w:rsidRDefault="00F253A7" w:rsidP="00F253A7">
      <w:r>
        <w:t>Aurora Public Library makes public exhibit and display space available at its Santori, Eola Road, and West Branch locations in support of the library’s role as the place where Aurora comes together to discover, create, connect, and succeed. The library accepts and considers proposals for temporary exhibits and displays on an ongoing basis. The library neither advocates for nor endorses the viewpoints of exhibits or exhibitors.</w:t>
      </w:r>
      <w:r w:rsidR="002335B7">
        <w:t xml:space="preserve"> </w:t>
      </w:r>
    </w:p>
    <w:p w:rsidR="00F253A7" w:rsidRDefault="00AE07C4">
      <w:r>
        <w:t xml:space="preserve">If you are interested in exhibiting at </w:t>
      </w:r>
      <w:r w:rsidR="00F253A7">
        <w:t>Aurora</w:t>
      </w:r>
      <w:r>
        <w:t xml:space="preserve"> Public Library, please submit this application, along with the specified supplementary materials, to</w:t>
      </w:r>
      <w:r w:rsidR="00F253A7">
        <w:t xml:space="preserve"> Daisy Porter-Reynolds, Executive Director, at </w:t>
      </w:r>
      <w:hyperlink r:id="rId6" w:history="1">
        <w:r w:rsidR="00F90D4E" w:rsidRPr="00BE0251">
          <w:rPr>
            <w:rStyle w:val="Hyperlink"/>
          </w:rPr>
          <w:t>daisy@aurorapubliclibrary.org</w:t>
        </w:r>
      </w:hyperlink>
      <w:r w:rsidR="00F90D4E">
        <w:t xml:space="preserve"> or by mail to 101 S. River, Aurora, IL 60506</w:t>
      </w:r>
      <w:r w:rsidR="00F253A7">
        <w:t xml:space="preserve">. </w:t>
      </w:r>
      <w:r>
        <w:t xml:space="preserve">The </w:t>
      </w:r>
      <w:r w:rsidR="00F253A7">
        <w:t xml:space="preserve">Exhibit Review Team meets monthly and considers applications in the order they are received. </w:t>
      </w:r>
      <w:r>
        <w:t xml:space="preserve">Thank you for your interest! </w:t>
      </w:r>
    </w:p>
    <w:p w:rsidR="00F253A7" w:rsidRDefault="00F253A7"/>
    <w:p w:rsidR="005D41EF" w:rsidRDefault="005D41EF"/>
    <w:p w:rsidR="00F90D4E" w:rsidRDefault="00F90D4E" w:rsidP="008A64B9">
      <w:r>
        <w:t xml:space="preserve">Which space would you like to exhibit in? </w:t>
      </w:r>
      <w:r w:rsidR="0018619D">
        <w:t>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1376"/>
        <w:gridCol w:w="3394"/>
        <w:gridCol w:w="4089"/>
      </w:tblGrid>
      <w:tr w:rsidR="00F71437" w:rsidTr="008A64B9">
        <w:tc>
          <w:tcPr>
            <w:tcW w:w="535" w:type="dxa"/>
          </w:tcPr>
          <w:p w:rsidR="00F71437" w:rsidRDefault="007A3E66" w:rsidP="007A3E66">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123825</wp:posOffset>
                      </wp:positionV>
                      <wp:extent cx="180975" cy="180975"/>
                      <wp:effectExtent l="0" t="0" r="28575" b="28575"/>
                      <wp:wrapNone/>
                      <wp:docPr id="1" name="Frame 1"/>
                      <wp:cNvGraphicFramePr/>
                      <a:graphic xmlns:a="http://schemas.openxmlformats.org/drawingml/2006/main">
                        <a:graphicData uri="http://schemas.microsoft.com/office/word/2010/wordprocessingShape">
                          <wps:wsp>
                            <wps:cNvSpPr/>
                            <wps:spPr>
                              <a:xfrm>
                                <a:off x="0" y="0"/>
                                <a:ext cx="180975" cy="1809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C896B1" id="Frame 1" o:spid="_x0000_s1026" style="position:absolute;margin-left:.35pt;margin-top:9.75pt;width:14.2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" path="m,l180975,r,180975l,180975,,xm22622,22622r,135731l158353,158353r,-135731l22622,22622xe" fillcolor="#5b9bd5 [3204]" strokecolor="#1f4d78 [1604]" strokeweight="1pt">
                      <v:stroke joinstyle="miter"/>
                      <v:path arrowok="t" o:connecttype="custom" o:connectlocs="0,0;180975,0;180975,180975;0,180975;0,0;22622,22622;22622,158353;158353,158353;158353,22622;22622,22622" o:connectangles="0,0,0,0,0,0,0,0,0,0"/>
                    </v:shape>
                  </w:pict>
                </mc:Fallback>
              </mc:AlternateContent>
            </w:r>
          </w:p>
        </w:tc>
        <w:tc>
          <w:tcPr>
            <w:tcW w:w="1440" w:type="dxa"/>
          </w:tcPr>
          <w:p w:rsidR="00076A95" w:rsidRDefault="00076A95" w:rsidP="00F90D4E"/>
          <w:p w:rsidR="00F71437" w:rsidRDefault="00F71437" w:rsidP="00F90D4E">
            <w:r>
              <w:t>Santori</w:t>
            </w:r>
          </w:p>
        </w:tc>
        <w:tc>
          <w:tcPr>
            <w:tcW w:w="3690" w:type="dxa"/>
          </w:tcPr>
          <w:p w:rsidR="00076A95" w:rsidRDefault="00076A95" w:rsidP="00F90D4E"/>
          <w:p w:rsidR="00F71437" w:rsidRDefault="00F71437" w:rsidP="00F90D4E">
            <w:r>
              <w:t>John C. Dunham Atrium</w:t>
            </w:r>
          </w:p>
        </w:tc>
        <w:tc>
          <w:tcPr>
            <w:tcW w:w="4405" w:type="dxa"/>
          </w:tcPr>
          <w:p w:rsidR="00076A95" w:rsidRDefault="00076A95" w:rsidP="00F90D4E"/>
          <w:p w:rsidR="00F71437" w:rsidRDefault="00F71437" w:rsidP="00F90D4E">
            <w:r>
              <w:t>Very large floor space, not enclosed. For major exhibitions.</w:t>
            </w:r>
          </w:p>
          <w:p w:rsidR="007A3E66" w:rsidRDefault="007A3E66" w:rsidP="00F90D4E"/>
        </w:tc>
      </w:tr>
      <w:tr w:rsidR="00F71437" w:rsidTr="008A64B9">
        <w:tc>
          <w:tcPr>
            <w:tcW w:w="535" w:type="dxa"/>
          </w:tcPr>
          <w:p w:rsidR="007A3E66" w:rsidRDefault="008A64B9" w:rsidP="007A3E66">
            <w:pPr>
              <w:jc w:val="center"/>
            </w:pPr>
            <w:r>
              <w:rPr>
                <w:noProof/>
              </w:rPr>
              <mc:AlternateContent>
                <mc:Choice Requires="wps">
                  <w:drawing>
                    <wp:anchor distT="0" distB="0" distL="114300" distR="114300" simplePos="0" relativeHeight="251662336" behindDoc="0" locked="0" layoutInCell="1" allowOverlap="1" wp14:anchorId="2CF13199" wp14:editId="3C089672">
                      <wp:simplePos x="0" y="0"/>
                      <wp:positionH relativeFrom="column">
                        <wp:posOffset>-6350</wp:posOffset>
                      </wp:positionH>
                      <wp:positionV relativeFrom="paragraph">
                        <wp:posOffset>144780</wp:posOffset>
                      </wp:positionV>
                      <wp:extent cx="180975" cy="180975"/>
                      <wp:effectExtent l="0" t="0" r="28575" b="28575"/>
                      <wp:wrapNone/>
                      <wp:docPr id="3" name="Frame 3"/>
                      <wp:cNvGraphicFramePr/>
                      <a:graphic xmlns:a="http://schemas.openxmlformats.org/drawingml/2006/main">
                        <a:graphicData uri="http://schemas.microsoft.com/office/word/2010/wordprocessingShape">
                          <wps:wsp>
                            <wps:cNvSpPr/>
                            <wps:spPr>
                              <a:xfrm>
                                <a:off x="0" y="0"/>
                                <a:ext cx="180975" cy="18097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185FD0" id="Frame 3" o:spid="_x0000_s1026" style="position:absolute;margin-left:-.5pt;margin-top:11.4pt;width:14.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" path="m,l180975,r,180975l,180975,,xm22622,22622r,135731l158353,158353r,-135731l22622,22622xe" fillcolor="#5b9bd5" strokecolor="#41719c" strokeweight="1pt">
                      <v:stroke joinstyle="miter"/>
                      <v:path arrowok="t" o:connecttype="custom" o:connectlocs="0,0;180975,0;180975,180975;0,180975;0,0;22622,22622;22622,158353;158353,158353;158353,22622;22622,22622" o:connectangles="0,0,0,0,0,0,0,0,0,0"/>
                    </v:shape>
                  </w:pict>
                </mc:Fallback>
              </mc:AlternateContent>
            </w:r>
          </w:p>
          <w:p w:rsidR="00F71437" w:rsidRDefault="00F71437" w:rsidP="007A3E66">
            <w:pPr>
              <w:jc w:val="center"/>
            </w:pPr>
          </w:p>
        </w:tc>
        <w:tc>
          <w:tcPr>
            <w:tcW w:w="1440" w:type="dxa"/>
          </w:tcPr>
          <w:p w:rsidR="00076A95" w:rsidRDefault="00076A95" w:rsidP="00F90D4E"/>
          <w:p w:rsidR="00F71437" w:rsidRDefault="00F71437" w:rsidP="00F90D4E">
            <w:r>
              <w:t>Santori</w:t>
            </w:r>
          </w:p>
        </w:tc>
        <w:tc>
          <w:tcPr>
            <w:tcW w:w="3690" w:type="dxa"/>
          </w:tcPr>
          <w:p w:rsidR="00076A95" w:rsidRDefault="00076A95" w:rsidP="00F90D4E"/>
          <w:p w:rsidR="00F71437" w:rsidRDefault="00F71437" w:rsidP="00F90D4E">
            <w:r>
              <w:t>Glass window space in atrium</w:t>
            </w:r>
          </w:p>
        </w:tc>
        <w:tc>
          <w:tcPr>
            <w:tcW w:w="4405" w:type="dxa"/>
          </w:tcPr>
          <w:p w:rsidR="00076A95" w:rsidRDefault="00076A95" w:rsidP="00F90D4E"/>
          <w:p w:rsidR="00F71437" w:rsidRDefault="00F71437" w:rsidP="00F90D4E">
            <w:r>
              <w:t>Small enclosed glass room, approximately 8x5, visible from the atrium.</w:t>
            </w:r>
          </w:p>
          <w:p w:rsidR="007A3E66" w:rsidRDefault="007A3E66" w:rsidP="00F90D4E"/>
        </w:tc>
      </w:tr>
      <w:tr w:rsidR="00F71437" w:rsidTr="008A64B9">
        <w:tc>
          <w:tcPr>
            <w:tcW w:w="535" w:type="dxa"/>
          </w:tcPr>
          <w:p w:rsidR="007A3E66" w:rsidRDefault="007A3E66" w:rsidP="007A3E66">
            <w:pPr>
              <w:jc w:val="center"/>
            </w:pPr>
          </w:p>
          <w:p w:rsidR="00F71437" w:rsidRDefault="007A3E66" w:rsidP="007A3E66">
            <w:pPr>
              <w:jc w:val="center"/>
            </w:pPr>
            <w:r>
              <w:rPr>
                <w:noProof/>
              </w:rPr>
              <mc:AlternateContent>
                <mc:Choice Requires="wps">
                  <w:drawing>
                    <wp:anchor distT="0" distB="0" distL="114300" distR="114300" simplePos="0" relativeHeight="251664384" behindDoc="0" locked="0" layoutInCell="1" allowOverlap="1" wp14:anchorId="2CF13199" wp14:editId="3C089672">
                      <wp:simplePos x="0" y="0"/>
                      <wp:positionH relativeFrom="column">
                        <wp:posOffset>-6350</wp:posOffset>
                      </wp:positionH>
                      <wp:positionV relativeFrom="paragraph">
                        <wp:posOffset>8255</wp:posOffset>
                      </wp:positionV>
                      <wp:extent cx="180975" cy="180975"/>
                      <wp:effectExtent l="0" t="0" r="28575" b="28575"/>
                      <wp:wrapNone/>
                      <wp:docPr id="4" name="Frame 4"/>
                      <wp:cNvGraphicFramePr/>
                      <a:graphic xmlns:a="http://schemas.openxmlformats.org/drawingml/2006/main">
                        <a:graphicData uri="http://schemas.microsoft.com/office/word/2010/wordprocessingShape">
                          <wps:wsp>
                            <wps:cNvSpPr/>
                            <wps:spPr>
                              <a:xfrm>
                                <a:off x="0" y="0"/>
                                <a:ext cx="180975" cy="18097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1C072E" id="Frame 4" o:spid="_x0000_s1026" style="position:absolute;margin-left:-.5pt;margin-top:.65pt;width:14.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" path="m,l180975,r,180975l,180975,,xm22622,22622r,135731l158353,158353r,-135731l22622,22622xe" fillcolor="#5b9bd5" strokecolor="#41719c" strokeweight="1pt">
                      <v:stroke joinstyle="miter"/>
                      <v:path arrowok="t" o:connecttype="custom" o:connectlocs="0,0;180975,0;180975,180975;0,180975;0,0;22622,22622;22622,158353;158353,158353;158353,22622;22622,22622" o:connectangles="0,0,0,0,0,0,0,0,0,0"/>
                    </v:shape>
                  </w:pict>
                </mc:Fallback>
              </mc:AlternateContent>
            </w:r>
          </w:p>
        </w:tc>
        <w:tc>
          <w:tcPr>
            <w:tcW w:w="1440" w:type="dxa"/>
          </w:tcPr>
          <w:p w:rsidR="00076A95" w:rsidRDefault="00076A95" w:rsidP="00F90D4E"/>
          <w:p w:rsidR="00F71437" w:rsidRDefault="00F71437" w:rsidP="00F90D4E">
            <w:r>
              <w:t>Eola</w:t>
            </w:r>
          </w:p>
        </w:tc>
        <w:tc>
          <w:tcPr>
            <w:tcW w:w="3690" w:type="dxa"/>
          </w:tcPr>
          <w:p w:rsidR="00076A95" w:rsidRDefault="00076A95" w:rsidP="0023290C"/>
          <w:p w:rsidR="00F71437" w:rsidRDefault="00F71437" w:rsidP="0023290C">
            <w:r>
              <w:t xml:space="preserve">Glass-front display case </w:t>
            </w:r>
          </w:p>
        </w:tc>
        <w:tc>
          <w:tcPr>
            <w:tcW w:w="4405" w:type="dxa"/>
          </w:tcPr>
          <w:p w:rsidR="00076A95" w:rsidRDefault="00076A95" w:rsidP="00F90D4E"/>
          <w:p w:rsidR="00F71437" w:rsidRDefault="00F71437" w:rsidP="00F90D4E">
            <w:r>
              <w:t>Traditional display case near library entrance.</w:t>
            </w:r>
          </w:p>
          <w:p w:rsidR="007A3E66" w:rsidRDefault="007A3E66" w:rsidP="00F90D4E"/>
          <w:p w:rsidR="007A3E66" w:rsidRDefault="007A3E66" w:rsidP="00F90D4E"/>
        </w:tc>
      </w:tr>
      <w:tr w:rsidR="00F71437" w:rsidTr="008A64B9">
        <w:tc>
          <w:tcPr>
            <w:tcW w:w="535" w:type="dxa"/>
          </w:tcPr>
          <w:p w:rsidR="007A3E66" w:rsidRDefault="007A3E66" w:rsidP="007A3E66">
            <w:pPr>
              <w:jc w:val="center"/>
            </w:pPr>
          </w:p>
          <w:p w:rsidR="00F71437" w:rsidRDefault="007A3E66" w:rsidP="007A3E66">
            <w:pPr>
              <w:jc w:val="center"/>
            </w:pPr>
            <w:r>
              <w:rPr>
                <w:noProof/>
              </w:rPr>
              <mc:AlternateContent>
                <mc:Choice Requires="wps">
                  <w:drawing>
                    <wp:anchor distT="0" distB="0" distL="114300" distR="114300" simplePos="0" relativeHeight="251666432" behindDoc="0" locked="0" layoutInCell="1" allowOverlap="1" wp14:anchorId="2CF13199" wp14:editId="3C089672">
                      <wp:simplePos x="0" y="0"/>
                      <wp:positionH relativeFrom="column">
                        <wp:posOffset>-6350</wp:posOffset>
                      </wp:positionH>
                      <wp:positionV relativeFrom="paragraph">
                        <wp:posOffset>12065</wp:posOffset>
                      </wp:positionV>
                      <wp:extent cx="180975" cy="180975"/>
                      <wp:effectExtent l="0" t="0" r="28575" b="28575"/>
                      <wp:wrapNone/>
                      <wp:docPr id="5" name="Frame 5"/>
                      <wp:cNvGraphicFramePr/>
                      <a:graphic xmlns:a="http://schemas.openxmlformats.org/drawingml/2006/main">
                        <a:graphicData uri="http://schemas.microsoft.com/office/word/2010/wordprocessingShape">
                          <wps:wsp>
                            <wps:cNvSpPr/>
                            <wps:spPr>
                              <a:xfrm>
                                <a:off x="0" y="0"/>
                                <a:ext cx="180975" cy="18097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ACF86E" id="Frame 5" o:spid="_x0000_s1026" style="position:absolute;margin-left:-.5pt;margin-top:.95pt;width:14.2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" path="m,l180975,r,180975l,180975,,xm22622,22622r,135731l158353,158353r,-135731l22622,22622xe" fillcolor="#5b9bd5" strokecolor="#41719c" strokeweight="1pt">
                      <v:stroke joinstyle="miter"/>
                      <v:path arrowok="t" o:connecttype="custom" o:connectlocs="0,0;180975,0;180975,180975;0,180975;0,0;22622,22622;22622,158353;158353,158353;158353,22622;22622,22622" o:connectangles="0,0,0,0,0,0,0,0,0,0"/>
                    </v:shape>
                  </w:pict>
                </mc:Fallback>
              </mc:AlternateContent>
            </w:r>
          </w:p>
        </w:tc>
        <w:tc>
          <w:tcPr>
            <w:tcW w:w="1440" w:type="dxa"/>
          </w:tcPr>
          <w:p w:rsidR="00076A95" w:rsidRDefault="00076A95" w:rsidP="00F90D4E"/>
          <w:p w:rsidR="00F71437" w:rsidRDefault="00F71437" w:rsidP="00F90D4E">
            <w:r>
              <w:t>Eola</w:t>
            </w:r>
          </w:p>
        </w:tc>
        <w:tc>
          <w:tcPr>
            <w:tcW w:w="3690" w:type="dxa"/>
          </w:tcPr>
          <w:p w:rsidR="00076A95" w:rsidRDefault="00076A95" w:rsidP="00F90D4E"/>
          <w:p w:rsidR="00F71437" w:rsidRDefault="00F71437" w:rsidP="00F90D4E">
            <w:r>
              <w:t>Mobile display cases (2)</w:t>
            </w:r>
          </w:p>
        </w:tc>
        <w:tc>
          <w:tcPr>
            <w:tcW w:w="4405" w:type="dxa"/>
          </w:tcPr>
          <w:p w:rsidR="00F71437" w:rsidRDefault="00F71437" w:rsidP="00F90D4E">
            <w:r>
              <w:t>Small display cases. Usually used in the children’s area but can be moved to a variety of locations within the library.</w:t>
            </w:r>
          </w:p>
        </w:tc>
      </w:tr>
      <w:tr w:rsidR="00F71437" w:rsidTr="008A64B9">
        <w:tc>
          <w:tcPr>
            <w:tcW w:w="535" w:type="dxa"/>
          </w:tcPr>
          <w:p w:rsidR="007A3E66" w:rsidRDefault="007A3E66" w:rsidP="007A3E66">
            <w:pPr>
              <w:jc w:val="center"/>
            </w:pPr>
          </w:p>
          <w:p w:rsidR="00F71437" w:rsidRDefault="007A3E66" w:rsidP="007A3E66">
            <w:pPr>
              <w:jc w:val="center"/>
            </w:pPr>
            <w:r>
              <w:rPr>
                <w:noProof/>
              </w:rPr>
              <mc:AlternateContent>
                <mc:Choice Requires="wps">
                  <w:drawing>
                    <wp:anchor distT="0" distB="0" distL="114300" distR="114300" simplePos="0" relativeHeight="251668480" behindDoc="0" locked="0" layoutInCell="1" allowOverlap="1" wp14:anchorId="2CF13199" wp14:editId="3C089672">
                      <wp:simplePos x="0" y="0"/>
                      <wp:positionH relativeFrom="column">
                        <wp:posOffset>-6350</wp:posOffset>
                      </wp:positionH>
                      <wp:positionV relativeFrom="paragraph">
                        <wp:posOffset>8890</wp:posOffset>
                      </wp:positionV>
                      <wp:extent cx="180975" cy="180975"/>
                      <wp:effectExtent l="0" t="0" r="28575" b="28575"/>
                      <wp:wrapNone/>
                      <wp:docPr id="6" name="Frame 6"/>
                      <wp:cNvGraphicFramePr/>
                      <a:graphic xmlns:a="http://schemas.openxmlformats.org/drawingml/2006/main">
                        <a:graphicData uri="http://schemas.microsoft.com/office/word/2010/wordprocessingShape">
                          <wps:wsp>
                            <wps:cNvSpPr/>
                            <wps:spPr>
                              <a:xfrm>
                                <a:off x="0" y="0"/>
                                <a:ext cx="180975" cy="180975"/>
                              </a:xfrm>
                              <a:prstGeom prst="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4C8C25" id="Frame 6" o:spid="_x0000_s1026" style="position:absolute;margin-left:-.5pt;margin-top:.7pt;width:14.2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" path="m,l180975,r,180975l,180975,,xm22622,22622r,135731l158353,158353r,-135731l22622,22622xe" fillcolor="#5b9bd5" strokecolor="#41719c" strokeweight="1pt">
                      <v:stroke joinstyle="miter"/>
                      <v:path arrowok="t" o:connecttype="custom" o:connectlocs="0,0;180975,0;180975,180975;0,180975;0,0;22622,22622;22622,158353;158353,158353;158353,22622;22622,22622" o:connectangles="0,0,0,0,0,0,0,0,0,0"/>
                    </v:shape>
                  </w:pict>
                </mc:Fallback>
              </mc:AlternateContent>
            </w:r>
          </w:p>
        </w:tc>
        <w:tc>
          <w:tcPr>
            <w:tcW w:w="1440" w:type="dxa"/>
          </w:tcPr>
          <w:p w:rsidR="00076A95" w:rsidRDefault="00076A95" w:rsidP="00F90D4E"/>
          <w:p w:rsidR="00F71437" w:rsidRDefault="00F71437" w:rsidP="00F90D4E">
            <w:r>
              <w:t>West</w:t>
            </w:r>
          </w:p>
        </w:tc>
        <w:tc>
          <w:tcPr>
            <w:tcW w:w="3690" w:type="dxa"/>
          </w:tcPr>
          <w:p w:rsidR="00076A95" w:rsidRDefault="00076A95" w:rsidP="00F90D4E"/>
          <w:p w:rsidR="00F71437" w:rsidRDefault="00F71437" w:rsidP="00F90D4E">
            <w:r>
              <w:t>Glass-front display cases (4)</w:t>
            </w:r>
          </w:p>
        </w:tc>
        <w:tc>
          <w:tcPr>
            <w:tcW w:w="4405" w:type="dxa"/>
          </w:tcPr>
          <w:p w:rsidR="00076A95" w:rsidRDefault="00076A95" w:rsidP="00F90D4E"/>
          <w:p w:rsidR="00F71437" w:rsidRDefault="00F71437" w:rsidP="00F90D4E">
            <w:r>
              <w:t xml:space="preserve">Traditional display cases located throughout the library. </w:t>
            </w:r>
          </w:p>
          <w:p w:rsidR="007A3E66" w:rsidRDefault="007A3E66" w:rsidP="00F90D4E"/>
        </w:tc>
      </w:tr>
    </w:tbl>
    <w:p w:rsidR="00F90D4E" w:rsidRDefault="00F90D4E" w:rsidP="00F90D4E"/>
    <w:p w:rsidR="008A64B9" w:rsidRDefault="008A64B9" w:rsidP="00F524A3">
      <w:r>
        <w:lastRenderedPageBreak/>
        <w:t>Name and affiliation (if you represent an organization)</w:t>
      </w:r>
    </w:p>
    <w:p w:rsidR="00312875" w:rsidRDefault="00312875" w:rsidP="00F524A3"/>
    <w:p w:rsidR="008A64B9" w:rsidRDefault="005D41EF" w:rsidP="00F524A3">
      <w:r>
        <w:t>Address, e</w:t>
      </w:r>
      <w:r w:rsidR="008A64B9">
        <w:t>mail address</w:t>
      </w:r>
      <w:r>
        <w:t>,</w:t>
      </w:r>
      <w:r w:rsidR="008A64B9">
        <w:t xml:space="preserve"> and phone number</w:t>
      </w:r>
      <w:r w:rsidR="00312875">
        <w:t xml:space="preserve"> (We may contact you with questions.)</w:t>
      </w:r>
    </w:p>
    <w:p w:rsidR="00312875" w:rsidRDefault="00312875" w:rsidP="00F524A3"/>
    <w:p w:rsidR="00F524A3" w:rsidRDefault="00F524A3" w:rsidP="00F524A3">
      <w:r>
        <w:t xml:space="preserve">What is the title of your </w:t>
      </w:r>
      <w:r w:rsidR="009132C0">
        <w:t>exhibit</w:t>
      </w:r>
      <w:r>
        <w:t>? (We’ll use this in our online events calendar</w:t>
      </w:r>
      <w:r w:rsidR="00312875">
        <w:t>.</w:t>
      </w:r>
      <w:r>
        <w:t>)</w:t>
      </w:r>
    </w:p>
    <w:p w:rsidR="009132C0" w:rsidRDefault="009132C0" w:rsidP="00F524A3"/>
    <w:p w:rsidR="00F90D4E" w:rsidRDefault="00F90D4E" w:rsidP="00F90D4E">
      <w:r>
        <w:t xml:space="preserve">Describe the content and format of the materials you’d like to exhibit. Include the topic, </w:t>
      </w:r>
      <w:r w:rsidR="009132C0">
        <w:t xml:space="preserve">format, medium, </w:t>
      </w:r>
      <w:r>
        <w:t>mea</w:t>
      </w:r>
      <w:r w:rsidR="009132C0">
        <w:t>surements, or any other specifications that apply.</w:t>
      </w:r>
    </w:p>
    <w:p w:rsidR="009132C0" w:rsidRDefault="009132C0" w:rsidP="00F90D4E"/>
    <w:p w:rsidR="009132C0" w:rsidRDefault="009132C0" w:rsidP="00F90D4E"/>
    <w:p w:rsidR="003C1D62" w:rsidRDefault="00EA7D3F" w:rsidP="00F524A3">
      <w:r>
        <w:t>What does the exhibited material mean to you? Why do you want to display it at APL?</w:t>
      </w:r>
    </w:p>
    <w:p w:rsidR="003C1D62" w:rsidRDefault="003C1D62" w:rsidP="00F90D4E"/>
    <w:p w:rsidR="002335B7" w:rsidRDefault="00312875" w:rsidP="00F524A3">
      <w:r>
        <w:t xml:space="preserve">Most exhibits are displayed for one calendar month. Is there a particular time of year you’d like to display your material? </w:t>
      </w:r>
    </w:p>
    <w:p w:rsidR="00312875" w:rsidRDefault="00312875" w:rsidP="00F524A3"/>
    <w:p w:rsidR="002A4AA8" w:rsidRDefault="00312875" w:rsidP="00F524A3">
      <w:r>
        <w:t xml:space="preserve">Our Exhibits Review Team will look at images of </w:t>
      </w:r>
      <w:r w:rsidR="00F90D4E">
        <w:t>all the materials you’d like to exhibit. This can be done by attaching image files, providing a link to a website, or mailing physical photographs.</w:t>
      </w:r>
      <w:r>
        <w:t xml:space="preserve"> How will you send your images to us? </w:t>
      </w:r>
    </w:p>
    <w:p w:rsidR="00CC189F" w:rsidRDefault="00CC189F" w:rsidP="00F524A3"/>
    <w:p w:rsidR="00CC189F" w:rsidRDefault="00CC189F" w:rsidP="00F524A3">
      <w:r>
        <w:t xml:space="preserve">Please review our Exhibit and Display Policy, available at </w:t>
      </w:r>
      <w:hyperlink r:id="rId7" w:history="1">
        <w:r w:rsidRPr="00F85FFC">
          <w:rPr>
            <w:rStyle w:val="Hyperlink"/>
          </w:rPr>
          <w:t>www.aurorapubliclibrary.org/wp-content/uploads/Exhibit-Policy-2017.pdf</w:t>
        </w:r>
      </w:hyperlink>
      <w:r>
        <w:t xml:space="preserve">. </w:t>
      </w:r>
    </w:p>
    <w:p w:rsidR="00CC189F" w:rsidRDefault="00CC189F" w:rsidP="00F524A3">
      <w:pPr>
        <w:pBdr>
          <w:bottom w:val="single" w:sz="12" w:space="1" w:color="auto"/>
        </w:pBdr>
      </w:pPr>
    </w:p>
    <w:p w:rsidR="00CC189F" w:rsidRDefault="00CC189F" w:rsidP="00F524A3">
      <w:r>
        <w:t>I have read and understood Aurora Public Library’s Exhibit and Display Policy.</w:t>
      </w:r>
      <w:r w:rsidR="005D41EF">
        <w:t xml:space="preserve"> I understand that the library assumes no responsibility for materials, equipment, or any other article I leave in the library and will not be liable for loss, theft, or damage thereto. I assume responsibility for any damage that my exhibit may cause to library property.</w:t>
      </w:r>
    </w:p>
    <w:p w:rsidR="005D41EF" w:rsidRDefault="005D41EF" w:rsidP="00F524A3"/>
    <w:p w:rsidR="00CC189F" w:rsidRDefault="00CC189F" w:rsidP="00F524A3">
      <w:r>
        <w:t>Date ______________</w:t>
      </w:r>
    </w:p>
    <w:p w:rsidR="00CC189F" w:rsidRDefault="00CC189F" w:rsidP="00F524A3"/>
    <w:p w:rsidR="005D41EF" w:rsidRDefault="005D41EF" w:rsidP="00F524A3"/>
    <w:p w:rsidR="00CC189F" w:rsidRDefault="00CC189F" w:rsidP="00F524A3">
      <w:r>
        <w:t>Signature ___________________________</w:t>
      </w:r>
    </w:p>
    <w:sectPr w:rsidR="00CC189F" w:rsidSect="005D4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9432C"/>
    <w:multiLevelType w:val="hybridMultilevel"/>
    <w:tmpl w:val="0744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374D2"/>
    <w:multiLevelType w:val="hybridMultilevel"/>
    <w:tmpl w:val="0744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C4"/>
    <w:rsid w:val="00076A95"/>
    <w:rsid w:val="0018619D"/>
    <w:rsid w:val="001946D8"/>
    <w:rsid w:val="002270A7"/>
    <w:rsid w:val="0023290C"/>
    <w:rsid w:val="002335B7"/>
    <w:rsid w:val="002A4AA8"/>
    <w:rsid w:val="00312875"/>
    <w:rsid w:val="003C1D62"/>
    <w:rsid w:val="00480DEC"/>
    <w:rsid w:val="005A03C0"/>
    <w:rsid w:val="005D41EF"/>
    <w:rsid w:val="00684D60"/>
    <w:rsid w:val="006B3001"/>
    <w:rsid w:val="007A3E66"/>
    <w:rsid w:val="008A64B9"/>
    <w:rsid w:val="009132C0"/>
    <w:rsid w:val="00AE07C4"/>
    <w:rsid w:val="00CC189F"/>
    <w:rsid w:val="00CD666B"/>
    <w:rsid w:val="00EA7D3F"/>
    <w:rsid w:val="00F253A7"/>
    <w:rsid w:val="00F524A3"/>
    <w:rsid w:val="00F71437"/>
    <w:rsid w:val="00F90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8787E-0102-41CB-9EE7-83692849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3A7"/>
    <w:rPr>
      <w:color w:val="0563C1" w:themeColor="hyperlink"/>
      <w:u w:val="single"/>
    </w:rPr>
  </w:style>
  <w:style w:type="paragraph" w:styleId="ListParagraph">
    <w:name w:val="List Paragraph"/>
    <w:basedOn w:val="Normal"/>
    <w:uiPriority w:val="34"/>
    <w:qFormat/>
    <w:rsid w:val="00F90D4E"/>
    <w:pPr>
      <w:ind w:left="720"/>
      <w:contextualSpacing/>
    </w:pPr>
  </w:style>
  <w:style w:type="table" w:styleId="TableGrid">
    <w:name w:val="Table Grid"/>
    <w:basedOn w:val="TableNormal"/>
    <w:uiPriority w:val="39"/>
    <w:rsid w:val="0018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rorapubliclibrary.org/wp-content/uploads/Exhibit-Policy-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sy@aurorapubliclibrary.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2560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Aurora Public Library</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Porter-Reynolds</dc:creator>
  <cp:keywords/>
  <dc:description/>
  <cp:lastModifiedBy>Haberkern, Michaela</cp:lastModifiedBy>
  <cp:revision>2</cp:revision>
  <dcterms:created xsi:type="dcterms:W3CDTF">2018-11-01T19:09:00Z</dcterms:created>
  <dcterms:modified xsi:type="dcterms:W3CDTF">2018-11-01T19:09:00Z</dcterms:modified>
</cp:coreProperties>
</file>