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C7" w:rsidRPr="00004C37" w:rsidRDefault="000533C7" w:rsidP="000533C7">
      <w:pPr>
        <w:pStyle w:val="ListParagraph"/>
        <w:numPr>
          <w:ilvl w:val="0"/>
          <w:numId w:val="1"/>
        </w:numPr>
        <w:rPr>
          <w:rFonts w:ascii="Times New Roman" w:hAnsi="Times New Roman" w:cs="Times New Roman"/>
          <w:i/>
          <w:sz w:val="24"/>
          <w:szCs w:val="24"/>
        </w:rPr>
      </w:pPr>
      <w:r w:rsidRPr="00004C37">
        <w:rPr>
          <w:rFonts w:ascii="Times New Roman" w:hAnsi="Times New Roman" w:cs="Times New Roman"/>
          <w:b/>
          <w:i/>
          <w:sz w:val="24"/>
          <w:szCs w:val="24"/>
        </w:rPr>
        <w:t>MATERIALS SELECTION &amp; WEEDING POLICIES</w:t>
      </w:r>
    </w:p>
    <w:p w:rsidR="000533C7" w:rsidRDefault="000533C7" w:rsidP="000533C7">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PURPOSE</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The purpose of the Materials Selection Policy is to guide the Director and inform the public of the principles that govern the development of the Library’s collection. The responsibility for materials selection </w:t>
      </w:r>
      <w:proofErr w:type="gramStart"/>
      <w:r w:rsidRPr="00733D8B">
        <w:rPr>
          <w:rFonts w:ascii="Times New Roman" w:hAnsi="Times New Roman" w:cs="Times New Roman"/>
          <w:sz w:val="24"/>
          <w:szCs w:val="24"/>
        </w:rPr>
        <w:t>is vested</w:t>
      </w:r>
      <w:proofErr w:type="gramEnd"/>
      <w:r w:rsidRPr="00733D8B">
        <w:rPr>
          <w:rFonts w:ascii="Times New Roman" w:hAnsi="Times New Roman" w:cs="Times New Roman"/>
          <w:sz w:val="24"/>
          <w:szCs w:val="24"/>
        </w:rPr>
        <w:t xml:space="preserve"> with the Library’s Board of Trustees. This responsibility </w:t>
      </w:r>
      <w:proofErr w:type="gramStart"/>
      <w:r w:rsidRPr="00733D8B">
        <w:rPr>
          <w:rFonts w:ascii="Times New Roman" w:hAnsi="Times New Roman" w:cs="Times New Roman"/>
          <w:sz w:val="24"/>
          <w:szCs w:val="24"/>
        </w:rPr>
        <w:t>has been delegated</w:t>
      </w:r>
      <w:proofErr w:type="gramEnd"/>
      <w:r w:rsidRPr="00733D8B">
        <w:rPr>
          <w:rFonts w:ascii="Times New Roman" w:hAnsi="Times New Roman" w:cs="Times New Roman"/>
          <w:sz w:val="24"/>
          <w:szCs w:val="24"/>
        </w:rPr>
        <w:t xml:space="preserve"> for administrative purposes to the Director. The Board, by law, will review the materials selection policy every two years. (73 ILCS 16/30-60)</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No employee </w:t>
      </w:r>
      <w:proofErr w:type="gramStart"/>
      <w:r w:rsidRPr="00733D8B">
        <w:rPr>
          <w:rFonts w:ascii="Times New Roman" w:hAnsi="Times New Roman" w:cs="Times New Roman"/>
          <w:sz w:val="24"/>
          <w:szCs w:val="24"/>
        </w:rPr>
        <w:t>may be disciplined</w:t>
      </w:r>
      <w:proofErr w:type="gramEnd"/>
      <w:r w:rsidRPr="00733D8B">
        <w:rPr>
          <w:rFonts w:ascii="Times New Roman" w:hAnsi="Times New Roman" w:cs="Times New Roman"/>
          <w:sz w:val="24"/>
          <w:szCs w:val="24"/>
        </w:rPr>
        <w:t xml:space="preserve"> for the selection of library materials when the selection is made in good faith. </w:t>
      </w:r>
    </w:p>
    <w:p w:rsidR="000533C7" w:rsidRPr="00733D8B" w:rsidRDefault="000533C7" w:rsidP="000533C7">
      <w:pPr>
        <w:pStyle w:val="ListParagraph"/>
        <w:ind w:left="2160"/>
        <w:rPr>
          <w:rFonts w:ascii="Times New Roman" w:hAnsi="Times New Roman" w:cs="Times New Roman"/>
          <w:sz w:val="24"/>
          <w:szCs w:val="24"/>
        </w:rPr>
      </w:pPr>
    </w:p>
    <w:p w:rsidR="000533C7" w:rsidRDefault="000533C7" w:rsidP="000533C7">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SELECTION GUIDELINES</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Materials are added to the Library’s collection when they meet one or more of the following standards:</w:t>
      </w:r>
    </w:p>
    <w:p w:rsidR="000533C7" w:rsidRPr="00733D8B" w:rsidRDefault="000533C7" w:rsidP="000533C7">
      <w:pPr>
        <w:pStyle w:val="ListParagraph"/>
        <w:numPr>
          <w:ilvl w:val="3"/>
          <w:numId w:val="1"/>
        </w:numPr>
        <w:rPr>
          <w:rFonts w:ascii="Times New Roman" w:hAnsi="Times New Roman" w:cs="Times New Roman"/>
          <w:sz w:val="24"/>
          <w:szCs w:val="24"/>
        </w:rPr>
      </w:pPr>
      <w:r w:rsidRPr="00733D8B">
        <w:rPr>
          <w:rFonts w:ascii="Times New Roman" w:hAnsi="Times New Roman" w:cs="Times New Roman"/>
          <w:sz w:val="24"/>
          <w:szCs w:val="24"/>
        </w:rPr>
        <w:t>The item will assist in meeting community or user needs.</w:t>
      </w:r>
    </w:p>
    <w:p w:rsidR="000533C7" w:rsidRPr="00733D8B" w:rsidRDefault="000533C7" w:rsidP="000533C7">
      <w:pPr>
        <w:pStyle w:val="ListParagraph"/>
        <w:numPr>
          <w:ilvl w:val="3"/>
          <w:numId w:val="1"/>
        </w:numPr>
        <w:rPr>
          <w:rFonts w:ascii="Times New Roman" w:hAnsi="Times New Roman" w:cs="Times New Roman"/>
          <w:sz w:val="24"/>
          <w:szCs w:val="24"/>
        </w:rPr>
      </w:pPr>
      <w:r w:rsidRPr="00733D8B">
        <w:rPr>
          <w:rFonts w:ascii="Times New Roman" w:hAnsi="Times New Roman" w:cs="Times New Roman"/>
          <w:sz w:val="24"/>
          <w:szCs w:val="24"/>
        </w:rPr>
        <w:t>The item is necessary for the completeness or usefulness of a portion of the collection.</w:t>
      </w:r>
    </w:p>
    <w:p w:rsidR="000533C7" w:rsidRPr="00733D8B" w:rsidRDefault="000533C7" w:rsidP="000533C7">
      <w:pPr>
        <w:pStyle w:val="ListParagraph"/>
        <w:numPr>
          <w:ilvl w:val="3"/>
          <w:numId w:val="1"/>
        </w:numPr>
        <w:rPr>
          <w:rFonts w:ascii="Times New Roman" w:hAnsi="Times New Roman" w:cs="Times New Roman"/>
          <w:sz w:val="24"/>
          <w:szCs w:val="24"/>
        </w:rPr>
      </w:pPr>
      <w:r w:rsidRPr="00733D8B">
        <w:rPr>
          <w:rFonts w:ascii="Times New Roman" w:hAnsi="Times New Roman" w:cs="Times New Roman"/>
          <w:sz w:val="24"/>
          <w:szCs w:val="24"/>
        </w:rPr>
        <w:t>Critical opinion or popular demand is such that the item will receive sufficient use to justify its addition to the collection.</w:t>
      </w:r>
    </w:p>
    <w:p w:rsidR="000533C7" w:rsidRPr="00733D8B" w:rsidRDefault="000533C7" w:rsidP="000533C7">
      <w:pPr>
        <w:pStyle w:val="ListParagraph"/>
        <w:numPr>
          <w:ilvl w:val="3"/>
          <w:numId w:val="1"/>
        </w:numPr>
        <w:rPr>
          <w:rFonts w:ascii="Times New Roman" w:hAnsi="Times New Roman" w:cs="Times New Roman"/>
          <w:sz w:val="24"/>
          <w:szCs w:val="24"/>
        </w:rPr>
      </w:pPr>
      <w:r w:rsidRPr="00733D8B">
        <w:rPr>
          <w:rFonts w:ascii="Times New Roman" w:hAnsi="Times New Roman" w:cs="Times New Roman"/>
          <w:sz w:val="24"/>
          <w:szCs w:val="24"/>
        </w:rPr>
        <w:t xml:space="preserve">The item is of sufficient currency as to provide accurate and up to date information or ideas. </w:t>
      </w:r>
    </w:p>
    <w:p w:rsidR="000533C7" w:rsidRPr="00733D8B" w:rsidRDefault="000533C7" w:rsidP="000533C7">
      <w:pPr>
        <w:pStyle w:val="ListParagraph"/>
        <w:numPr>
          <w:ilvl w:val="3"/>
          <w:numId w:val="1"/>
        </w:numPr>
        <w:rPr>
          <w:rFonts w:ascii="Times New Roman" w:hAnsi="Times New Roman" w:cs="Times New Roman"/>
          <w:sz w:val="24"/>
          <w:szCs w:val="24"/>
        </w:rPr>
      </w:pPr>
      <w:r w:rsidRPr="00733D8B">
        <w:rPr>
          <w:rFonts w:ascii="Times New Roman" w:hAnsi="Times New Roman" w:cs="Times New Roman"/>
          <w:sz w:val="24"/>
          <w:szCs w:val="24"/>
        </w:rPr>
        <w:t>The item is in an appropriate format for use in the Library collection.</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Selection of an item for inclusion in the Library does not imply endorsement of the content. </w:t>
      </w:r>
    </w:p>
    <w:p w:rsidR="000533C7" w:rsidRPr="005E1D26" w:rsidRDefault="000533C7" w:rsidP="000533C7">
      <w:pPr>
        <w:ind w:left="2520"/>
        <w:rPr>
          <w:rFonts w:ascii="Times New Roman" w:hAnsi="Times New Roman" w:cs="Times New Roman"/>
          <w:i/>
          <w:sz w:val="24"/>
          <w:szCs w:val="24"/>
        </w:rPr>
      </w:pPr>
    </w:p>
    <w:p w:rsidR="000533C7" w:rsidRDefault="000533C7" w:rsidP="000533C7">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WEEDING POLICY</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Materials </w:t>
      </w:r>
      <w:proofErr w:type="gramStart"/>
      <w:r w:rsidRPr="00733D8B">
        <w:rPr>
          <w:rFonts w:ascii="Times New Roman" w:hAnsi="Times New Roman" w:cs="Times New Roman"/>
          <w:sz w:val="24"/>
          <w:szCs w:val="24"/>
        </w:rPr>
        <w:t>are regularly assessed</w:t>
      </w:r>
      <w:proofErr w:type="gramEnd"/>
      <w:r w:rsidRPr="00733D8B">
        <w:rPr>
          <w:rFonts w:ascii="Times New Roman" w:hAnsi="Times New Roman" w:cs="Times New Roman"/>
          <w:sz w:val="24"/>
          <w:szCs w:val="24"/>
        </w:rPr>
        <w:t xml:space="preserve"> for their condition, accuracy, currency, and use. </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The withdrawal of materials from the collection is a process conducted by the Director.</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Final authority for all weeding decisions resides within the Board. </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All times deemed no longer useful will be disposed of in an environmentally friendly manner or sold in the used book sale. </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A comprehensive list of weeding procedures </w:t>
      </w:r>
      <w:proofErr w:type="gramStart"/>
      <w:r w:rsidRPr="00733D8B">
        <w:rPr>
          <w:rFonts w:ascii="Times New Roman" w:hAnsi="Times New Roman" w:cs="Times New Roman"/>
          <w:sz w:val="24"/>
          <w:szCs w:val="24"/>
        </w:rPr>
        <w:t>may be obtained</w:t>
      </w:r>
      <w:proofErr w:type="gramEnd"/>
      <w:r w:rsidRPr="00733D8B">
        <w:rPr>
          <w:rFonts w:ascii="Times New Roman" w:hAnsi="Times New Roman" w:cs="Times New Roman"/>
          <w:sz w:val="24"/>
          <w:szCs w:val="24"/>
        </w:rPr>
        <w:t xml:space="preserve"> from the Director. Further information </w:t>
      </w:r>
      <w:proofErr w:type="gramStart"/>
      <w:r w:rsidRPr="00733D8B">
        <w:rPr>
          <w:rFonts w:ascii="Times New Roman" w:hAnsi="Times New Roman" w:cs="Times New Roman"/>
          <w:sz w:val="24"/>
          <w:szCs w:val="24"/>
        </w:rPr>
        <w:t>can be found</w:t>
      </w:r>
      <w:proofErr w:type="gramEnd"/>
      <w:r w:rsidRPr="00733D8B">
        <w:rPr>
          <w:rFonts w:ascii="Times New Roman" w:hAnsi="Times New Roman" w:cs="Times New Roman"/>
          <w:sz w:val="24"/>
          <w:szCs w:val="24"/>
        </w:rPr>
        <w:t xml:space="preserve"> in Appendix IV: Weeding Policy and Procedures. </w:t>
      </w:r>
    </w:p>
    <w:p w:rsidR="000533C7" w:rsidRPr="005E1D26" w:rsidRDefault="000533C7" w:rsidP="000533C7">
      <w:pPr>
        <w:pStyle w:val="ListParagraph"/>
        <w:ind w:left="2160"/>
        <w:rPr>
          <w:rFonts w:ascii="Times New Roman" w:hAnsi="Times New Roman" w:cs="Times New Roman"/>
          <w:i/>
          <w:sz w:val="24"/>
          <w:szCs w:val="24"/>
        </w:rPr>
      </w:pPr>
    </w:p>
    <w:p w:rsidR="000533C7" w:rsidRDefault="000533C7" w:rsidP="000533C7">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GIFTS AND DONATIONS</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The library accepts donations of books and other library materials. The donated materials </w:t>
      </w:r>
      <w:proofErr w:type="gramStart"/>
      <w:r w:rsidRPr="00733D8B">
        <w:rPr>
          <w:rFonts w:ascii="Times New Roman" w:hAnsi="Times New Roman" w:cs="Times New Roman"/>
          <w:sz w:val="24"/>
          <w:szCs w:val="24"/>
        </w:rPr>
        <w:t>are evaluated</w:t>
      </w:r>
      <w:proofErr w:type="gramEnd"/>
      <w:r w:rsidRPr="00733D8B">
        <w:rPr>
          <w:rFonts w:ascii="Times New Roman" w:hAnsi="Times New Roman" w:cs="Times New Roman"/>
          <w:sz w:val="24"/>
          <w:szCs w:val="24"/>
        </w:rPr>
        <w:t xml:space="preserve"> according to guidelines outlined in the selection guidelines and acceptable books and materials will be added to the collection. Unacceptable books </w:t>
      </w:r>
      <w:proofErr w:type="gramStart"/>
      <w:r w:rsidRPr="00733D8B">
        <w:rPr>
          <w:rFonts w:ascii="Times New Roman" w:hAnsi="Times New Roman" w:cs="Times New Roman"/>
          <w:sz w:val="24"/>
          <w:szCs w:val="24"/>
        </w:rPr>
        <w:t>will be added to the book sale or disposed of in an environmentally acceptable manner</w:t>
      </w:r>
      <w:proofErr w:type="gramEnd"/>
      <w:r w:rsidRPr="00733D8B">
        <w:rPr>
          <w:rFonts w:ascii="Times New Roman" w:hAnsi="Times New Roman" w:cs="Times New Roman"/>
          <w:sz w:val="24"/>
          <w:szCs w:val="24"/>
        </w:rPr>
        <w:t xml:space="preserve">. </w:t>
      </w:r>
    </w:p>
    <w:p w:rsidR="000533C7"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The Library does not accept</w:t>
      </w:r>
      <w:r>
        <w:rPr>
          <w:rFonts w:ascii="Times New Roman" w:hAnsi="Times New Roman" w:cs="Times New Roman"/>
          <w:sz w:val="24"/>
          <w:szCs w:val="24"/>
        </w:rPr>
        <w:t>:</w:t>
      </w:r>
    </w:p>
    <w:p w:rsidR="000533C7" w:rsidRDefault="000533C7" w:rsidP="000533C7">
      <w:pPr>
        <w:pStyle w:val="ListParagraph"/>
        <w:numPr>
          <w:ilvl w:val="3"/>
          <w:numId w:val="1"/>
        </w:numPr>
        <w:rPr>
          <w:rFonts w:ascii="Times New Roman" w:hAnsi="Times New Roman" w:cs="Times New Roman"/>
          <w:sz w:val="24"/>
          <w:szCs w:val="24"/>
        </w:rPr>
      </w:pPr>
      <w:r w:rsidRPr="00733D8B">
        <w:rPr>
          <w:rFonts w:ascii="Times New Roman" w:hAnsi="Times New Roman" w:cs="Times New Roman"/>
          <w:sz w:val="24"/>
          <w:szCs w:val="24"/>
        </w:rPr>
        <w:t xml:space="preserve"> textbooks, </w:t>
      </w:r>
    </w:p>
    <w:p w:rsidR="000533C7" w:rsidRDefault="000533C7" w:rsidP="000533C7">
      <w:pPr>
        <w:pStyle w:val="ListParagraph"/>
        <w:numPr>
          <w:ilvl w:val="3"/>
          <w:numId w:val="1"/>
        </w:numPr>
        <w:rPr>
          <w:rFonts w:ascii="Times New Roman" w:hAnsi="Times New Roman" w:cs="Times New Roman"/>
          <w:sz w:val="24"/>
          <w:szCs w:val="24"/>
        </w:rPr>
      </w:pPr>
      <w:r w:rsidRPr="00733D8B">
        <w:rPr>
          <w:rFonts w:ascii="Times New Roman" w:hAnsi="Times New Roman" w:cs="Times New Roman"/>
          <w:sz w:val="24"/>
          <w:szCs w:val="24"/>
        </w:rPr>
        <w:lastRenderedPageBreak/>
        <w:t xml:space="preserve">encyclopedias, </w:t>
      </w:r>
    </w:p>
    <w:p w:rsidR="000533C7" w:rsidRDefault="000533C7" w:rsidP="000533C7">
      <w:pPr>
        <w:pStyle w:val="ListParagraph"/>
        <w:numPr>
          <w:ilvl w:val="3"/>
          <w:numId w:val="1"/>
        </w:numPr>
        <w:rPr>
          <w:rFonts w:ascii="Times New Roman" w:hAnsi="Times New Roman" w:cs="Times New Roman"/>
          <w:sz w:val="24"/>
          <w:szCs w:val="24"/>
        </w:rPr>
      </w:pPr>
      <w:r w:rsidRPr="00733D8B">
        <w:rPr>
          <w:rFonts w:ascii="Times New Roman" w:hAnsi="Times New Roman" w:cs="Times New Roman"/>
          <w:sz w:val="24"/>
          <w:szCs w:val="24"/>
        </w:rPr>
        <w:t xml:space="preserve">magazines, </w:t>
      </w:r>
    </w:p>
    <w:p w:rsidR="000533C7" w:rsidRDefault="000533C7" w:rsidP="000533C7">
      <w:pPr>
        <w:pStyle w:val="ListParagraph"/>
        <w:numPr>
          <w:ilvl w:val="3"/>
          <w:numId w:val="1"/>
        </w:numPr>
        <w:rPr>
          <w:rFonts w:ascii="Times New Roman" w:hAnsi="Times New Roman" w:cs="Times New Roman"/>
          <w:sz w:val="24"/>
          <w:szCs w:val="24"/>
        </w:rPr>
      </w:pPr>
      <w:r w:rsidRPr="00733D8B">
        <w:rPr>
          <w:rFonts w:ascii="Times New Roman" w:hAnsi="Times New Roman" w:cs="Times New Roman"/>
          <w:sz w:val="24"/>
          <w:szCs w:val="24"/>
        </w:rPr>
        <w:t xml:space="preserve">reference books, </w:t>
      </w:r>
    </w:p>
    <w:p w:rsidR="000533C7" w:rsidRDefault="000533C7" w:rsidP="000533C7">
      <w:pPr>
        <w:pStyle w:val="ListParagraph"/>
        <w:numPr>
          <w:ilvl w:val="3"/>
          <w:numId w:val="1"/>
        </w:numPr>
        <w:rPr>
          <w:rFonts w:ascii="Times New Roman" w:hAnsi="Times New Roman" w:cs="Times New Roman"/>
          <w:sz w:val="24"/>
          <w:szCs w:val="24"/>
        </w:rPr>
      </w:pPr>
      <w:r w:rsidRPr="00733D8B">
        <w:rPr>
          <w:rFonts w:ascii="Times New Roman" w:hAnsi="Times New Roman" w:cs="Times New Roman"/>
          <w:sz w:val="24"/>
          <w:szCs w:val="24"/>
        </w:rPr>
        <w:t>scholarly and technical manuals that are carried by</w:t>
      </w:r>
      <w:r>
        <w:rPr>
          <w:rFonts w:ascii="Times New Roman" w:hAnsi="Times New Roman" w:cs="Times New Roman"/>
          <w:sz w:val="24"/>
          <w:szCs w:val="24"/>
        </w:rPr>
        <w:t xml:space="preserve"> academic or special libraries,</w:t>
      </w:r>
    </w:p>
    <w:p w:rsidR="000533C7" w:rsidRDefault="000533C7" w:rsidP="000533C7">
      <w:pPr>
        <w:pStyle w:val="ListParagraph"/>
        <w:numPr>
          <w:ilvl w:val="3"/>
          <w:numId w:val="1"/>
        </w:numPr>
        <w:rPr>
          <w:rFonts w:ascii="Times New Roman" w:hAnsi="Times New Roman" w:cs="Times New Roman"/>
          <w:sz w:val="24"/>
          <w:szCs w:val="24"/>
        </w:rPr>
      </w:pPr>
      <w:r w:rsidRPr="00733D8B">
        <w:rPr>
          <w:rFonts w:ascii="Times New Roman" w:hAnsi="Times New Roman" w:cs="Times New Roman"/>
          <w:sz w:val="24"/>
          <w:szCs w:val="24"/>
        </w:rPr>
        <w:t>puzzle or workbooks that encourage filling in blanks</w:t>
      </w:r>
      <w:r>
        <w:rPr>
          <w:rFonts w:ascii="Times New Roman" w:hAnsi="Times New Roman" w:cs="Times New Roman"/>
          <w:sz w:val="24"/>
          <w:szCs w:val="24"/>
        </w:rPr>
        <w:t>,</w:t>
      </w:r>
    </w:p>
    <w:p w:rsidR="000533C7" w:rsidRDefault="000533C7" w:rsidP="000533C7">
      <w:pPr>
        <w:pStyle w:val="ListParagraph"/>
        <w:numPr>
          <w:ilvl w:val="3"/>
          <w:numId w:val="1"/>
        </w:numPr>
        <w:rPr>
          <w:rFonts w:ascii="Times New Roman" w:hAnsi="Times New Roman" w:cs="Times New Roman"/>
          <w:sz w:val="24"/>
          <w:szCs w:val="24"/>
        </w:rPr>
      </w:pPr>
      <w:r w:rsidRPr="00733D8B">
        <w:rPr>
          <w:rFonts w:ascii="Times New Roman" w:hAnsi="Times New Roman" w:cs="Times New Roman"/>
          <w:sz w:val="24"/>
          <w:szCs w:val="24"/>
        </w:rPr>
        <w:t xml:space="preserve">materials that are publicized solely through infomercials or personal websites which lack authoritative and evaluative information, </w:t>
      </w:r>
    </w:p>
    <w:p w:rsidR="000533C7" w:rsidRPr="00733D8B" w:rsidRDefault="000533C7" w:rsidP="000533C7">
      <w:pPr>
        <w:pStyle w:val="ListParagraph"/>
        <w:numPr>
          <w:ilvl w:val="3"/>
          <w:numId w:val="1"/>
        </w:numPr>
        <w:rPr>
          <w:rFonts w:ascii="Times New Roman" w:hAnsi="Times New Roman" w:cs="Times New Roman"/>
          <w:sz w:val="24"/>
          <w:szCs w:val="24"/>
        </w:rPr>
      </w:pPr>
      <w:proofErr w:type="gramStart"/>
      <w:r w:rsidRPr="00733D8B">
        <w:rPr>
          <w:rFonts w:ascii="Times New Roman" w:hAnsi="Times New Roman" w:cs="Times New Roman"/>
          <w:sz w:val="24"/>
          <w:szCs w:val="24"/>
        </w:rPr>
        <w:t>or</w:t>
      </w:r>
      <w:proofErr w:type="gramEnd"/>
      <w:r w:rsidRPr="00733D8B">
        <w:rPr>
          <w:rFonts w:ascii="Times New Roman" w:hAnsi="Times New Roman" w:cs="Times New Roman"/>
          <w:sz w:val="24"/>
          <w:szCs w:val="24"/>
        </w:rPr>
        <w:t xml:space="preserve"> self-published materials according to selection guidelines. Exceptions </w:t>
      </w:r>
      <w:proofErr w:type="gramStart"/>
      <w:r w:rsidRPr="00733D8B">
        <w:rPr>
          <w:rFonts w:ascii="Times New Roman" w:hAnsi="Times New Roman" w:cs="Times New Roman"/>
          <w:sz w:val="24"/>
          <w:szCs w:val="24"/>
        </w:rPr>
        <w:t>may be made</w:t>
      </w:r>
      <w:proofErr w:type="gramEnd"/>
      <w:r w:rsidRPr="00733D8B">
        <w:rPr>
          <w:rFonts w:ascii="Times New Roman" w:hAnsi="Times New Roman" w:cs="Times New Roman"/>
          <w:sz w:val="24"/>
          <w:szCs w:val="24"/>
        </w:rPr>
        <w:t xml:space="preserve"> for self-published local authors. </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For any donor requesting a receipt, one </w:t>
      </w:r>
      <w:proofErr w:type="gramStart"/>
      <w:r w:rsidRPr="00733D8B">
        <w:rPr>
          <w:rFonts w:ascii="Times New Roman" w:hAnsi="Times New Roman" w:cs="Times New Roman"/>
          <w:sz w:val="24"/>
          <w:szCs w:val="24"/>
        </w:rPr>
        <w:t>will be provided</w:t>
      </w:r>
      <w:proofErr w:type="gramEnd"/>
      <w:r w:rsidRPr="00733D8B">
        <w:rPr>
          <w:rFonts w:ascii="Times New Roman" w:hAnsi="Times New Roman" w:cs="Times New Roman"/>
          <w:sz w:val="24"/>
          <w:szCs w:val="24"/>
        </w:rPr>
        <w:t xml:space="preserve"> stating the type and number of items. By IRS law, the Director </w:t>
      </w:r>
      <w:proofErr w:type="gramStart"/>
      <w:r w:rsidRPr="00733D8B">
        <w:rPr>
          <w:rFonts w:ascii="Times New Roman" w:hAnsi="Times New Roman" w:cs="Times New Roman"/>
          <w:sz w:val="24"/>
          <w:szCs w:val="24"/>
        </w:rPr>
        <w:t>is not allowed</w:t>
      </w:r>
      <w:proofErr w:type="gramEnd"/>
      <w:r w:rsidRPr="00733D8B">
        <w:rPr>
          <w:rFonts w:ascii="Times New Roman" w:hAnsi="Times New Roman" w:cs="Times New Roman"/>
          <w:sz w:val="24"/>
          <w:szCs w:val="24"/>
        </w:rPr>
        <w:t xml:space="preserve"> to supply appraisals. Provision of a receipt does not imply that donated materials are tax-deductible.</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No conditions </w:t>
      </w:r>
      <w:proofErr w:type="gramStart"/>
      <w:r w:rsidRPr="00733D8B">
        <w:rPr>
          <w:rFonts w:ascii="Times New Roman" w:hAnsi="Times New Roman" w:cs="Times New Roman"/>
          <w:sz w:val="24"/>
          <w:szCs w:val="24"/>
        </w:rPr>
        <w:t>may be imposed</w:t>
      </w:r>
      <w:proofErr w:type="gramEnd"/>
      <w:r w:rsidRPr="00733D8B">
        <w:rPr>
          <w:rFonts w:ascii="Times New Roman" w:hAnsi="Times New Roman" w:cs="Times New Roman"/>
          <w:sz w:val="24"/>
          <w:szCs w:val="24"/>
        </w:rPr>
        <w:t xml:space="preserve"> on the Library in its acceptance of any material. </w:t>
      </w:r>
      <w:proofErr w:type="gramStart"/>
      <w:r w:rsidRPr="00733D8B">
        <w:rPr>
          <w:rFonts w:ascii="Times New Roman" w:hAnsi="Times New Roman" w:cs="Times New Roman"/>
          <w:sz w:val="24"/>
          <w:szCs w:val="24"/>
        </w:rPr>
        <w:t>Book plates</w:t>
      </w:r>
      <w:proofErr w:type="gramEnd"/>
      <w:r w:rsidRPr="00733D8B">
        <w:rPr>
          <w:rFonts w:ascii="Times New Roman" w:hAnsi="Times New Roman" w:cs="Times New Roman"/>
          <w:sz w:val="24"/>
          <w:szCs w:val="24"/>
        </w:rPr>
        <w:t xml:space="preserve"> with the donor’s name will be added to the book at the donor’s request. </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All donated materials become the property of the Library.</w:t>
      </w:r>
    </w:p>
    <w:p w:rsidR="000533C7" w:rsidRPr="00004C37" w:rsidRDefault="000533C7" w:rsidP="000533C7">
      <w:pPr>
        <w:pStyle w:val="ListParagraph"/>
        <w:ind w:left="2160"/>
        <w:rPr>
          <w:rFonts w:ascii="Times New Roman" w:hAnsi="Times New Roman" w:cs="Times New Roman"/>
          <w:i/>
          <w:sz w:val="24"/>
          <w:szCs w:val="24"/>
        </w:rPr>
      </w:pPr>
    </w:p>
    <w:p w:rsidR="000533C7" w:rsidRDefault="000533C7" w:rsidP="000533C7">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CHALLENGED MATERIALS</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The Library Board of Trustees believes that a society encourages members of its community to increase the possible range of resources within the Library collection. The Library recognizes the right of any individual or group to reject library materials for personal use, but does not give any individual or group the right to restrict the freedom of others to make use of that same material. Library users who object to materials located in the library collection </w:t>
      </w:r>
      <w:proofErr w:type="gramStart"/>
      <w:r w:rsidRPr="00733D8B">
        <w:rPr>
          <w:rFonts w:ascii="Times New Roman" w:hAnsi="Times New Roman" w:cs="Times New Roman"/>
          <w:sz w:val="24"/>
          <w:szCs w:val="24"/>
        </w:rPr>
        <w:t>are asked</w:t>
      </w:r>
      <w:proofErr w:type="gramEnd"/>
      <w:r w:rsidRPr="00733D8B">
        <w:rPr>
          <w:rFonts w:ascii="Times New Roman" w:hAnsi="Times New Roman" w:cs="Times New Roman"/>
          <w:sz w:val="24"/>
          <w:szCs w:val="24"/>
        </w:rPr>
        <w:t xml:space="preserve"> to complete a written request for the reconsideration of the materials. Request forms are available for this purpose at the checkout desk. (Appendix III)</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33D8B">
        <w:rPr>
          <w:rFonts w:ascii="Times New Roman" w:hAnsi="Times New Roman" w:cs="Times New Roman"/>
          <w:sz w:val="24"/>
          <w:szCs w:val="24"/>
        </w:rPr>
        <w:t>Decisions made about challenged materials will be communicated to the originators of the request following a review by the Library Board</w:t>
      </w:r>
      <w:proofErr w:type="gramEnd"/>
      <w:r w:rsidRPr="00733D8B">
        <w:rPr>
          <w:rFonts w:ascii="Times New Roman" w:hAnsi="Times New Roman" w:cs="Times New Roman"/>
          <w:sz w:val="24"/>
          <w:szCs w:val="24"/>
        </w:rPr>
        <w:t xml:space="preserve">. </w:t>
      </w:r>
    </w:p>
    <w:p w:rsidR="000533C7" w:rsidRPr="00733D8B" w:rsidRDefault="000533C7" w:rsidP="000533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Pr="00733D8B">
        <w:rPr>
          <w:rFonts w:ascii="Times New Roman" w:hAnsi="Times New Roman" w:cs="Times New Roman"/>
          <w:sz w:val="24"/>
          <w:szCs w:val="24"/>
        </w:rPr>
        <w:t xml:space="preserve">The Milledgeville Public Library supports and endorses the American Library Association’s </w:t>
      </w:r>
      <w:r w:rsidRPr="00733D8B">
        <w:rPr>
          <w:rFonts w:ascii="Times New Roman" w:hAnsi="Times New Roman" w:cs="Times New Roman"/>
          <w:i/>
          <w:sz w:val="24"/>
          <w:szCs w:val="24"/>
        </w:rPr>
        <w:t>Library Bill of Rights</w:t>
      </w:r>
      <w:r w:rsidRPr="00733D8B">
        <w:rPr>
          <w:rFonts w:ascii="Times New Roman" w:hAnsi="Times New Roman" w:cs="Times New Roman"/>
          <w:sz w:val="24"/>
          <w:szCs w:val="24"/>
        </w:rPr>
        <w:t xml:space="preserve">, the </w:t>
      </w:r>
      <w:r w:rsidRPr="00733D8B">
        <w:rPr>
          <w:rFonts w:ascii="Times New Roman" w:hAnsi="Times New Roman" w:cs="Times New Roman"/>
          <w:i/>
          <w:sz w:val="24"/>
          <w:szCs w:val="24"/>
        </w:rPr>
        <w:t>Freedom to Read Statement</w:t>
      </w:r>
      <w:r w:rsidRPr="00733D8B">
        <w:rPr>
          <w:rFonts w:ascii="Times New Roman" w:hAnsi="Times New Roman" w:cs="Times New Roman"/>
          <w:sz w:val="24"/>
          <w:szCs w:val="24"/>
        </w:rPr>
        <w:t xml:space="preserve">, and the </w:t>
      </w:r>
      <w:r w:rsidRPr="00733D8B">
        <w:rPr>
          <w:rFonts w:ascii="Times New Roman" w:hAnsi="Times New Roman" w:cs="Times New Roman"/>
          <w:i/>
          <w:sz w:val="24"/>
          <w:szCs w:val="24"/>
        </w:rPr>
        <w:t>Freedom to View Statement</w:t>
      </w:r>
      <w:r w:rsidRPr="00733D8B">
        <w:rPr>
          <w:rFonts w:ascii="Times New Roman" w:hAnsi="Times New Roman" w:cs="Times New Roman"/>
          <w:sz w:val="24"/>
          <w:szCs w:val="24"/>
        </w:rPr>
        <w:t>. (Appendix VI, VII, and VIII)</w:t>
      </w:r>
    </w:p>
    <w:p w:rsidR="000533C7" w:rsidRPr="00004C37" w:rsidRDefault="000533C7" w:rsidP="000533C7">
      <w:pPr>
        <w:pStyle w:val="ListParagraph"/>
        <w:ind w:left="1440"/>
        <w:rPr>
          <w:rFonts w:ascii="Times New Roman" w:hAnsi="Times New Roman" w:cs="Times New Roman"/>
          <w:i/>
          <w:sz w:val="24"/>
          <w:szCs w:val="24"/>
        </w:rPr>
      </w:pPr>
    </w:p>
    <w:p w:rsidR="00817392" w:rsidRDefault="00817392">
      <w:bookmarkStart w:id="0" w:name="_GoBack"/>
      <w:bookmarkEnd w:id="0"/>
    </w:p>
    <w:sectPr w:rsidR="0081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3520B"/>
    <w:multiLevelType w:val="hybridMultilevel"/>
    <w:tmpl w:val="3502FE62"/>
    <w:lvl w:ilvl="0" w:tplc="3E8A9D76">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70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C7"/>
    <w:rsid w:val="000533C7"/>
    <w:rsid w:val="0007425D"/>
    <w:rsid w:val="003B71AE"/>
    <w:rsid w:val="006B52D9"/>
    <w:rsid w:val="0081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D5871-D0A2-46DD-BDF4-400BA573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C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1</cp:revision>
  <dcterms:created xsi:type="dcterms:W3CDTF">2017-06-13T17:20:00Z</dcterms:created>
  <dcterms:modified xsi:type="dcterms:W3CDTF">2017-06-13T17:21:00Z</dcterms:modified>
</cp:coreProperties>
</file>